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C5" w:rsidRDefault="00C5256C">
      <w:pPr>
        <w:pStyle w:val="Heading1"/>
        <w:spacing w:before="64"/>
        <w:ind w:left="4003" w:right="4003"/>
      </w:pPr>
      <w:r>
        <w:rPr>
          <w:w w:val="105"/>
        </w:rPr>
        <w:t>TERMS AND CONDITIONS</w:t>
      </w:r>
    </w:p>
    <w:p w:rsidR="00483CC5" w:rsidRDefault="00483CC5">
      <w:pPr>
        <w:pStyle w:val="BodyText"/>
        <w:spacing w:before="9"/>
        <w:rPr>
          <w:b/>
          <w:sz w:val="22"/>
        </w:rPr>
      </w:pPr>
    </w:p>
    <w:p w:rsidR="00483CC5" w:rsidRDefault="00C5256C">
      <w:pPr>
        <w:ind w:left="4003" w:right="4003"/>
        <w:jc w:val="center"/>
        <w:rPr>
          <w:b/>
          <w:sz w:val="21"/>
        </w:rPr>
      </w:pPr>
      <w:r>
        <w:rPr>
          <w:b/>
          <w:w w:val="105"/>
          <w:sz w:val="21"/>
        </w:rPr>
        <w:t>(SMS Alerts Facility)</w:t>
      </w:r>
    </w:p>
    <w:p w:rsidR="00483CC5" w:rsidRDefault="00483CC5">
      <w:pPr>
        <w:pStyle w:val="BodyText"/>
        <w:spacing w:before="2"/>
        <w:rPr>
          <w:b/>
          <w:sz w:val="23"/>
        </w:rPr>
      </w:pPr>
    </w:p>
    <w:p w:rsidR="00483CC5" w:rsidRDefault="00C5256C">
      <w:pPr>
        <w:pStyle w:val="ListParagraph"/>
        <w:numPr>
          <w:ilvl w:val="0"/>
          <w:numId w:val="2"/>
        </w:numPr>
        <w:tabs>
          <w:tab w:val="left" w:pos="561"/>
        </w:tabs>
        <w:spacing w:before="1"/>
        <w:ind w:right="0"/>
        <w:jc w:val="left"/>
        <w:rPr>
          <w:sz w:val="21"/>
        </w:rPr>
      </w:pPr>
      <w:r>
        <w:rPr>
          <w:w w:val="105"/>
          <w:sz w:val="21"/>
        </w:rPr>
        <w:t>In</w:t>
      </w:r>
      <w:r>
        <w:rPr>
          <w:spacing w:val="-4"/>
          <w:w w:val="105"/>
          <w:sz w:val="21"/>
        </w:rPr>
        <w:t xml:space="preserve"> </w:t>
      </w:r>
      <w:r>
        <w:rPr>
          <w:w w:val="105"/>
          <w:sz w:val="21"/>
        </w:rPr>
        <w:t>these</w:t>
      </w:r>
      <w:r>
        <w:rPr>
          <w:spacing w:val="-4"/>
          <w:w w:val="105"/>
          <w:sz w:val="21"/>
        </w:rPr>
        <w:t xml:space="preserve"> </w:t>
      </w:r>
      <w:r>
        <w:rPr>
          <w:w w:val="105"/>
          <w:sz w:val="21"/>
        </w:rPr>
        <w:t>Terms</w:t>
      </w:r>
      <w:r>
        <w:rPr>
          <w:spacing w:val="-5"/>
          <w:w w:val="105"/>
          <w:sz w:val="21"/>
        </w:rPr>
        <w:t xml:space="preserve"> </w:t>
      </w:r>
      <w:r>
        <w:rPr>
          <w:w w:val="105"/>
          <w:sz w:val="21"/>
        </w:rPr>
        <w:t>and</w:t>
      </w:r>
      <w:r>
        <w:rPr>
          <w:spacing w:val="-4"/>
          <w:w w:val="105"/>
          <w:sz w:val="21"/>
        </w:rPr>
        <w:t xml:space="preserve"> </w:t>
      </w:r>
      <w:r>
        <w:rPr>
          <w:w w:val="105"/>
          <w:sz w:val="21"/>
        </w:rPr>
        <w:t>Conditions,</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terms</w:t>
      </w:r>
      <w:r>
        <w:rPr>
          <w:spacing w:val="-5"/>
          <w:w w:val="105"/>
          <w:sz w:val="21"/>
        </w:rPr>
        <w:t xml:space="preserve"> </w:t>
      </w:r>
      <w:r>
        <w:rPr>
          <w:w w:val="105"/>
          <w:sz w:val="21"/>
        </w:rPr>
        <w:t>shall</w:t>
      </w:r>
      <w:r>
        <w:rPr>
          <w:spacing w:val="-5"/>
          <w:w w:val="105"/>
          <w:sz w:val="21"/>
        </w:rPr>
        <w:t xml:space="preserve"> </w:t>
      </w:r>
      <w:r>
        <w:rPr>
          <w:w w:val="105"/>
          <w:sz w:val="21"/>
        </w:rPr>
        <w:t>have</w:t>
      </w:r>
      <w:r>
        <w:rPr>
          <w:spacing w:val="-4"/>
          <w:w w:val="105"/>
          <w:sz w:val="21"/>
        </w:rPr>
        <w:t xml:space="preserve"> </w:t>
      </w:r>
      <w:r>
        <w:rPr>
          <w:w w:val="105"/>
          <w:sz w:val="21"/>
        </w:rPr>
        <w:t>following</w:t>
      </w:r>
      <w:r>
        <w:rPr>
          <w:spacing w:val="-4"/>
          <w:w w:val="105"/>
          <w:sz w:val="21"/>
        </w:rPr>
        <w:t xml:space="preserve"> </w:t>
      </w:r>
      <w:r>
        <w:rPr>
          <w:w w:val="105"/>
          <w:sz w:val="21"/>
        </w:rPr>
        <w:t>meanings:</w:t>
      </w:r>
    </w:p>
    <w:p w:rsidR="00483CC5" w:rsidRDefault="00483CC5">
      <w:pPr>
        <w:pStyle w:val="BodyText"/>
        <w:spacing w:before="9"/>
        <w:rPr>
          <w:sz w:val="22"/>
        </w:rPr>
      </w:pPr>
    </w:p>
    <w:p w:rsidR="00483CC5" w:rsidRDefault="00C5256C">
      <w:pPr>
        <w:pStyle w:val="BodyText"/>
        <w:spacing w:line="252" w:lineRule="auto"/>
        <w:ind w:left="1010" w:right="108"/>
        <w:jc w:val="both"/>
      </w:pPr>
      <w:r>
        <w:rPr>
          <w:b/>
          <w:w w:val="105"/>
        </w:rPr>
        <w:t xml:space="preserve">"Bank" </w:t>
      </w:r>
      <w:r>
        <w:rPr>
          <w:w w:val="105"/>
        </w:rPr>
        <w:t>means any branch in Pakistan of “Bank Alfalah Limited”, in which the Customer/entity's Account is maintained;</w:t>
      </w:r>
    </w:p>
    <w:p w:rsidR="00483CC5" w:rsidRDefault="00483CC5">
      <w:pPr>
        <w:pStyle w:val="BodyText"/>
        <w:spacing w:before="9"/>
      </w:pPr>
    </w:p>
    <w:p w:rsidR="00483CC5" w:rsidRDefault="00C5256C">
      <w:pPr>
        <w:pStyle w:val="BodyText"/>
        <w:ind w:left="1010"/>
        <w:jc w:val="both"/>
      </w:pPr>
      <w:r>
        <w:rPr>
          <w:b/>
          <w:w w:val="105"/>
        </w:rPr>
        <w:t xml:space="preserve">"Customer' </w:t>
      </w:r>
      <w:r>
        <w:rPr>
          <w:w w:val="105"/>
        </w:rPr>
        <w:t>means the person(s)/entity that holds an Account with the Bank;</w:t>
      </w:r>
    </w:p>
    <w:p w:rsidR="00483CC5" w:rsidRDefault="00483CC5">
      <w:pPr>
        <w:pStyle w:val="BodyText"/>
        <w:spacing w:before="2"/>
        <w:rPr>
          <w:sz w:val="23"/>
        </w:rPr>
      </w:pPr>
    </w:p>
    <w:p w:rsidR="00483CC5" w:rsidRDefault="00C5256C">
      <w:pPr>
        <w:pStyle w:val="BodyText"/>
        <w:spacing w:before="1" w:line="249" w:lineRule="auto"/>
        <w:ind w:left="1010" w:right="107"/>
        <w:jc w:val="both"/>
      </w:pPr>
      <w:r>
        <w:rPr>
          <w:b/>
          <w:w w:val="105"/>
        </w:rPr>
        <w:t xml:space="preserve">"SMS Alerts Facility" </w:t>
      </w:r>
      <w:r>
        <w:rPr>
          <w:w w:val="105"/>
        </w:rPr>
        <w:t>means the customized messages (i.e. Short Messaging Service ("SMS")/text) sent by the Bank by over the Customer's mobile phone number/Cell phone number, which is registered with Bank by Customer</w:t>
      </w:r>
      <w:r>
        <w:rPr>
          <w:spacing w:val="-8"/>
          <w:w w:val="105"/>
        </w:rPr>
        <w:t xml:space="preserve"> </w:t>
      </w:r>
      <w:r>
        <w:rPr>
          <w:w w:val="105"/>
        </w:rPr>
        <w:t>for</w:t>
      </w:r>
      <w:r>
        <w:rPr>
          <w:spacing w:val="-8"/>
          <w:w w:val="105"/>
        </w:rPr>
        <w:t xml:space="preserve"> </w:t>
      </w:r>
      <w:r>
        <w:rPr>
          <w:w w:val="105"/>
        </w:rPr>
        <w:t>SMS</w:t>
      </w:r>
      <w:r>
        <w:rPr>
          <w:spacing w:val="-7"/>
          <w:w w:val="105"/>
        </w:rPr>
        <w:t xml:space="preserve"> </w:t>
      </w:r>
      <w:r>
        <w:rPr>
          <w:w w:val="105"/>
        </w:rPr>
        <w:t>Alert</w:t>
      </w:r>
      <w:r>
        <w:rPr>
          <w:spacing w:val="-8"/>
          <w:w w:val="105"/>
        </w:rPr>
        <w:t xml:space="preserve"> </w:t>
      </w:r>
      <w:r>
        <w:rPr>
          <w:w w:val="105"/>
        </w:rPr>
        <w:t>Facility,</w:t>
      </w:r>
      <w:r>
        <w:rPr>
          <w:spacing w:val="-8"/>
          <w:w w:val="105"/>
        </w:rPr>
        <w:t xml:space="preserve"> </w:t>
      </w:r>
      <w:r>
        <w:rPr>
          <w:w w:val="105"/>
        </w:rPr>
        <w:t>these</w:t>
      </w:r>
      <w:r>
        <w:rPr>
          <w:spacing w:val="-7"/>
          <w:w w:val="105"/>
        </w:rPr>
        <w:t xml:space="preserve"> </w:t>
      </w:r>
      <w:r>
        <w:rPr>
          <w:w w:val="105"/>
        </w:rPr>
        <w:t>SMS</w:t>
      </w:r>
      <w:r>
        <w:rPr>
          <w:spacing w:val="-7"/>
          <w:w w:val="105"/>
        </w:rPr>
        <w:t xml:space="preserve"> </w:t>
      </w:r>
      <w:r>
        <w:rPr>
          <w:w w:val="105"/>
        </w:rPr>
        <w:t>shall</w:t>
      </w:r>
      <w:r>
        <w:rPr>
          <w:spacing w:val="-8"/>
          <w:w w:val="105"/>
        </w:rPr>
        <w:t xml:space="preserve"> </w:t>
      </w:r>
      <w:r>
        <w:rPr>
          <w:w w:val="105"/>
        </w:rPr>
        <w:t>contains</w:t>
      </w:r>
      <w:r>
        <w:rPr>
          <w:spacing w:val="-8"/>
          <w:w w:val="105"/>
        </w:rPr>
        <w:t xml:space="preserve"> </w:t>
      </w:r>
      <w:r>
        <w:rPr>
          <w:w w:val="105"/>
        </w:rPr>
        <w:t>any</w:t>
      </w:r>
      <w:r>
        <w:rPr>
          <w:spacing w:val="-7"/>
          <w:w w:val="105"/>
        </w:rPr>
        <w:t xml:space="preserve"> </w:t>
      </w:r>
      <w:r>
        <w:rPr>
          <w:w w:val="105"/>
        </w:rPr>
        <w:t>Credit</w:t>
      </w:r>
      <w:r>
        <w:rPr>
          <w:spacing w:val="-8"/>
          <w:w w:val="105"/>
        </w:rPr>
        <w:t xml:space="preserve"> </w:t>
      </w:r>
      <w:r>
        <w:rPr>
          <w:w w:val="105"/>
        </w:rPr>
        <w:t>or</w:t>
      </w:r>
      <w:r>
        <w:rPr>
          <w:spacing w:val="-8"/>
          <w:w w:val="105"/>
        </w:rPr>
        <w:t xml:space="preserve"> </w:t>
      </w:r>
      <w:r>
        <w:rPr>
          <w:w w:val="105"/>
        </w:rPr>
        <w:t>Debit</w:t>
      </w:r>
      <w:r>
        <w:rPr>
          <w:spacing w:val="-8"/>
          <w:w w:val="105"/>
        </w:rPr>
        <w:t xml:space="preserve"> </w:t>
      </w:r>
      <w:r>
        <w:rPr>
          <w:w w:val="105"/>
        </w:rPr>
        <w:t>in</w:t>
      </w:r>
      <w:r>
        <w:rPr>
          <w:spacing w:val="-7"/>
          <w:w w:val="105"/>
        </w:rPr>
        <w:t xml:space="preserve"> </w:t>
      </w:r>
      <w:r>
        <w:rPr>
          <w:w w:val="105"/>
        </w:rPr>
        <w:t>the</w:t>
      </w:r>
      <w:r>
        <w:rPr>
          <w:spacing w:val="-7"/>
          <w:w w:val="105"/>
        </w:rPr>
        <w:t xml:space="preserve"> </w:t>
      </w:r>
      <w:r>
        <w:rPr>
          <w:w w:val="105"/>
        </w:rPr>
        <w:t>Account</w:t>
      </w:r>
      <w:r>
        <w:rPr>
          <w:spacing w:val="-8"/>
          <w:w w:val="105"/>
        </w:rPr>
        <w:t xml:space="preserve"> </w:t>
      </w:r>
      <w:r>
        <w:rPr>
          <w:w w:val="105"/>
        </w:rPr>
        <w:t>of</w:t>
      </w:r>
      <w:r>
        <w:rPr>
          <w:spacing w:val="-8"/>
          <w:w w:val="105"/>
        </w:rPr>
        <w:t xml:space="preserve"> </w:t>
      </w:r>
      <w:r>
        <w:rPr>
          <w:w w:val="105"/>
        </w:rPr>
        <w:t>the</w:t>
      </w:r>
      <w:r>
        <w:rPr>
          <w:spacing w:val="-7"/>
          <w:w w:val="105"/>
        </w:rPr>
        <w:t xml:space="preserve"> </w:t>
      </w:r>
      <w:r>
        <w:rPr>
          <w:w w:val="105"/>
        </w:rPr>
        <w:t>Customer</w:t>
      </w:r>
    </w:p>
    <w:p w:rsidR="00483CC5" w:rsidRDefault="00C5256C">
      <w:pPr>
        <w:pStyle w:val="BodyText"/>
        <w:spacing w:before="3"/>
        <w:ind w:left="1010"/>
        <w:jc w:val="both"/>
      </w:pPr>
      <w:r>
        <w:rPr>
          <w:w w:val="102"/>
        </w:rPr>
        <w:t>.</w:t>
      </w:r>
    </w:p>
    <w:p w:rsidR="00483CC5" w:rsidRDefault="00483CC5">
      <w:pPr>
        <w:pStyle w:val="BodyText"/>
        <w:spacing w:before="9"/>
        <w:rPr>
          <w:sz w:val="22"/>
        </w:rPr>
      </w:pPr>
    </w:p>
    <w:p w:rsidR="00483CC5" w:rsidRDefault="00C5256C">
      <w:pPr>
        <w:pStyle w:val="BodyText"/>
        <w:spacing w:line="252" w:lineRule="auto"/>
        <w:ind w:left="1010" w:right="110"/>
        <w:jc w:val="both"/>
      </w:pPr>
      <w:r>
        <w:rPr>
          <w:b/>
          <w:w w:val="105"/>
        </w:rPr>
        <w:t>"MNP"</w:t>
      </w:r>
      <w:r>
        <w:rPr>
          <w:b/>
          <w:spacing w:val="-5"/>
          <w:w w:val="105"/>
        </w:rPr>
        <w:t xml:space="preserve"> </w:t>
      </w:r>
      <w:r>
        <w:rPr>
          <w:w w:val="105"/>
        </w:rPr>
        <w:t>means</w:t>
      </w:r>
      <w:r>
        <w:rPr>
          <w:spacing w:val="-6"/>
          <w:w w:val="105"/>
        </w:rPr>
        <w:t xml:space="preserve"> </w:t>
      </w:r>
      <w:r>
        <w:rPr>
          <w:w w:val="105"/>
        </w:rPr>
        <w:t>any</w:t>
      </w:r>
      <w:r>
        <w:rPr>
          <w:spacing w:val="-5"/>
          <w:w w:val="105"/>
        </w:rPr>
        <w:t xml:space="preserve"> </w:t>
      </w:r>
      <w:r>
        <w:rPr>
          <w:w w:val="105"/>
        </w:rPr>
        <w:t>Mobile</w:t>
      </w:r>
      <w:r>
        <w:rPr>
          <w:spacing w:val="-5"/>
          <w:w w:val="105"/>
        </w:rPr>
        <w:t xml:space="preserve"> </w:t>
      </w:r>
      <w:r>
        <w:rPr>
          <w:w w:val="105"/>
        </w:rPr>
        <w:t>Number</w:t>
      </w:r>
      <w:r>
        <w:rPr>
          <w:spacing w:val="-6"/>
          <w:w w:val="105"/>
        </w:rPr>
        <w:t xml:space="preserve"> </w:t>
      </w:r>
      <w:r>
        <w:rPr>
          <w:w w:val="105"/>
        </w:rPr>
        <w:t>Portability/</w:t>
      </w:r>
      <w:r>
        <w:rPr>
          <w:spacing w:val="-6"/>
          <w:w w:val="105"/>
        </w:rPr>
        <w:t xml:space="preserve"> </w:t>
      </w:r>
      <w:r>
        <w:rPr>
          <w:w w:val="105"/>
        </w:rPr>
        <w:t>C</w:t>
      </w:r>
      <w:r>
        <w:rPr>
          <w:color w:val="252525"/>
          <w:w w:val="105"/>
        </w:rPr>
        <w:t>ellular</w:t>
      </w:r>
      <w:r>
        <w:rPr>
          <w:color w:val="252525"/>
          <w:spacing w:val="-6"/>
          <w:w w:val="105"/>
        </w:rPr>
        <w:t xml:space="preserve"> </w:t>
      </w:r>
      <w:r>
        <w:rPr>
          <w:color w:val="252525"/>
          <w:w w:val="105"/>
        </w:rPr>
        <w:t>Services</w:t>
      </w:r>
      <w:r>
        <w:rPr>
          <w:color w:val="252525"/>
          <w:spacing w:val="-6"/>
          <w:w w:val="105"/>
        </w:rPr>
        <w:t xml:space="preserve"> </w:t>
      </w:r>
      <w:r>
        <w:rPr>
          <w:color w:val="252525"/>
          <w:w w:val="105"/>
        </w:rPr>
        <w:t>Providers</w:t>
      </w:r>
      <w:r>
        <w:rPr>
          <w:color w:val="252525"/>
          <w:spacing w:val="-5"/>
          <w:w w:val="105"/>
        </w:rPr>
        <w:t xml:space="preserve"> </w:t>
      </w:r>
      <w:r>
        <w:rPr>
          <w:w w:val="105"/>
        </w:rPr>
        <w:t>through</w:t>
      </w:r>
      <w:r>
        <w:rPr>
          <w:spacing w:val="-5"/>
          <w:w w:val="105"/>
        </w:rPr>
        <w:t xml:space="preserve"> </w:t>
      </w:r>
      <w:r>
        <w:rPr>
          <w:w w:val="105"/>
        </w:rPr>
        <w:t>whom</w:t>
      </w:r>
      <w:r>
        <w:rPr>
          <w:spacing w:val="-4"/>
          <w:w w:val="105"/>
        </w:rPr>
        <w:t xml:space="preserve"> </w:t>
      </w:r>
      <w:r>
        <w:rPr>
          <w:w w:val="105"/>
        </w:rPr>
        <w:t>the</w:t>
      </w:r>
      <w:r>
        <w:rPr>
          <w:spacing w:val="-5"/>
          <w:w w:val="105"/>
        </w:rPr>
        <w:t xml:space="preserve"> </w:t>
      </w:r>
      <w:r>
        <w:rPr>
          <w:w w:val="105"/>
        </w:rPr>
        <w:t>Customer</w:t>
      </w:r>
      <w:r>
        <w:rPr>
          <w:spacing w:val="-6"/>
          <w:w w:val="105"/>
        </w:rPr>
        <w:t xml:space="preserve"> </w:t>
      </w:r>
      <w:r>
        <w:rPr>
          <w:w w:val="105"/>
        </w:rPr>
        <w:t>may receive SMS and or the Bank shall send the</w:t>
      </w:r>
      <w:r>
        <w:rPr>
          <w:spacing w:val="-25"/>
          <w:w w:val="105"/>
        </w:rPr>
        <w:t xml:space="preserve"> </w:t>
      </w:r>
      <w:r>
        <w:rPr>
          <w:w w:val="105"/>
        </w:rPr>
        <w:t>SMS.</w:t>
      </w:r>
    </w:p>
    <w:p w:rsidR="00483CC5" w:rsidRDefault="00483CC5">
      <w:pPr>
        <w:pStyle w:val="BodyText"/>
        <w:spacing w:before="9"/>
      </w:pPr>
    </w:p>
    <w:p w:rsidR="00483CC5" w:rsidRDefault="00C5256C">
      <w:pPr>
        <w:pStyle w:val="Heading1"/>
        <w:ind w:left="1010"/>
        <w:jc w:val="both"/>
      </w:pPr>
      <w:r>
        <w:rPr>
          <w:w w:val="105"/>
        </w:rPr>
        <w:t>“Telco” means the Mobile Service Provider i.e. Mobilink, Warid, Zong, Telenor, Ufone.</w:t>
      </w:r>
    </w:p>
    <w:p w:rsidR="00483CC5" w:rsidRDefault="00483CC5">
      <w:pPr>
        <w:pStyle w:val="BodyText"/>
        <w:spacing w:before="2"/>
        <w:rPr>
          <w:b/>
          <w:sz w:val="23"/>
        </w:rPr>
      </w:pPr>
    </w:p>
    <w:p w:rsidR="00483CC5" w:rsidRDefault="00C5256C">
      <w:pPr>
        <w:pStyle w:val="BodyText"/>
        <w:spacing w:before="1" w:line="247" w:lineRule="auto"/>
        <w:ind w:left="1010" w:right="106"/>
        <w:jc w:val="both"/>
      </w:pPr>
      <w:r>
        <w:rPr>
          <w:b/>
          <w:w w:val="105"/>
        </w:rPr>
        <w:t>"Service</w:t>
      </w:r>
      <w:r>
        <w:rPr>
          <w:b/>
          <w:spacing w:val="-11"/>
          <w:w w:val="105"/>
        </w:rPr>
        <w:t xml:space="preserve"> </w:t>
      </w:r>
      <w:r>
        <w:rPr>
          <w:b/>
          <w:w w:val="105"/>
        </w:rPr>
        <w:t>Provider</w:t>
      </w:r>
      <w:r>
        <w:rPr>
          <w:b/>
          <w:spacing w:val="-11"/>
          <w:w w:val="105"/>
        </w:rPr>
        <w:t xml:space="preserve"> </w:t>
      </w:r>
      <w:r>
        <w:rPr>
          <w:b/>
          <w:w w:val="105"/>
        </w:rPr>
        <w:t>(s)"</w:t>
      </w:r>
      <w:r>
        <w:rPr>
          <w:b/>
          <w:spacing w:val="-11"/>
          <w:w w:val="105"/>
        </w:rPr>
        <w:t xml:space="preserve"> </w:t>
      </w:r>
      <w:r>
        <w:rPr>
          <w:w w:val="105"/>
        </w:rPr>
        <w:t>definition</w:t>
      </w:r>
      <w:r>
        <w:rPr>
          <w:spacing w:val="-11"/>
          <w:w w:val="105"/>
        </w:rPr>
        <w:t xml:space="preserve"> </w:t>
      </w:r>
      <w:r>
        <w:rPr>
          <w:w w:val="105"/>
        </w:rPr>
        <w:t>includes</w:t>
      </w:r>
      <w:r>
        <w:rPr>
          <w:spacing w:val="-11"/>
          <w:w w:val="105"/>
        </w:rPr>
        <w:t xml:space="preserve"> </w:t>
      </w:r>
      <w:r>
        <w:rPr>
          <w:w w:val="105"/>
        </w:rPr>
        <w:t>but</w:t>
      </w:r>
      <w:r>
        <w:rPr>
          <w:spacing w:val="-11"/>
          <w:w w:val="105"/>
        </w:rPr>
        <w:t xml:space="preserve"> </w:t>
      </w:r>
      <w:r>
        <w:rPr>
          <w:w w:val="105"/>
        </w:rPr>
        <w:t>is</w:t>
      </w:r>
      <w:r>
        <w:rPr>
          <w:spacing w:val="-11"/>
          <w:w w:val="105"/>
        </w:rPr>
        <w:t xml:space="preserve"> </w:t>
      </w:r>
      <w:r>
        <w:rPr>
          <w:w w:val="105"/>
        </w:rPr>
        <w:t>not</w:t>
      </w:r>
      <w:r>
        <w:rPr>
          <w:spacing w:val="-11"/>
          <w:w w:val="105"/>
        </w:rPr>
        <w:t xml:space="preserve"> </w:t>
      </w:r>
      <w:r>
        <w:rPr>
          <w:w w:val="105"/>
        </w:rPr>
        <w:t>limited</w:t>
      </w:r>
      <w:r>
        <w:rPr>
          <w:spacing w:val="-11"/>
          <w:w w:val="105"/>
        </w:rPr>
        <w:t xml:space="preserve"> </w:t>
      </w:r>
      <w:r>
        <w:rPr>
          <w:w w:val="105"/>
        </w:rPr>
        <w:t>to</w:t>
      </w:r>
      <w:r>
        <w:rPr>
          <w:spacing w:val="-11"/>
          <w:w w:val="105"/>
        </w:rPr>
        <w:t xml:space="preserve"> </w:t>
      </w:r>
      <w:r>
        <w:rPr>
          <w:w w:val="105"/>
        </w:rPr>
        <w:t>Telco</w:t>
      </w:r>
      <w:r>
        <w:rPr>
          <w:spacing w:val="-11"/>
          <w:w w:val="105"/>
        </w:rPr>
        <w:t xml:space="preserve"> </w:t>
      </w:r>
      <w:r>
        <w:rPr>
          <w:w w:val="105"/>
        </w:rPr>
        <w:t>or</w:t>
      </w:r>
      <w:r>
        <w:rPr>
          <w:spacing w:val="-11"/>
          <w:w w:val="105"/>
        </w:rPr>
        <w:t xml:space="preserve"> </w:t>
      </w:r>
      <w:r>
        <w:rPr>
          <w:w w:val="105"/>
        </w:rPr>
        <w:t>MNP,</w:t>
      </w:r>
      <w:r>
        <w:rPr>
          <w:spacing w:val="-12"/>
          <w:w w:val="105"/>
        </w:rPr>
        <w:t xml:space="preserve"> </w:t>
      </w:r>
      <w:r>
        <w:rPr>
          <w:w w:val="105"/>
        </w:rPr>
        <w:t>any</w:t>
      </w:r>
      <w:r>
        <w:rPr>
          <w:spacing w:val="-11"/>
          <w:w w:val="105"/>
        </w:rPr>
        <w:t xml:space="preserve"> </w:t>
      </w:r>
      <w:r>
        <w:rPr>
          <w:w w:val="105"/>
        </w:rPr>
        <w:t>organizations</w:t>
      </w:r>
      <w:r>
        <w:rPr>
          <w:spacing w:val="-11"/>
          <w:w w:val="105"/>
        </w:rPr>
        <w:t xml:space="preserve"> </w:t>
      </w:r>
      <w:r>
        <w:rPr>
          <w:w w:val="105"/>
        </w:rPr>
        <w:t>or</w:t>
      </w:r>
      <w:r>
        <w:rPr>
          <w:spacing w:val="-11"/>
          <w:w w:val="105"/>
        </w:rPr>
        <w:t xml:space="preserve"> </w:t>
      </w:r>
      <w:r>
        <w:rPr>
          <w:w w:val="105"/>
        </w:rPr>
        <w:t>individuals whose</w:t>
      </w:r>
      <w:r>
        <w:rPr>
          <w:spacing w:val="-4"/>
          <w:w w:val="105"/>
        </w:rPr>
        <w:t xml:space="preserve"> </w:t>
      </w:r>
      <w:r>
        <w:rPr>
          <w:w w:val="105"/>
        </w:rPr>
        <w:t>Services</w:t>
      </w:r>
      <w:r>
        <w:rPr>
          <w:spacing w:val="-4"/>
          <w:w w:val="105"/>
        </w:rPr>
        <w:t xml:space="preserve"> </w:t>
      </w:r>
      <w:r w:rsidR="00687B42">
        <w:rPr>
          <w:w w:val="105"/>
        </w:rPr>
        <w:t xml:space="preserve">used/utilized </w:t>
      </w:r>
      <w:r>
        <w:rPr>
          <w:w w:val="105"/>
        </w:rPr>
        <w:t>by</w:t>
      </w:r>
      <w:r>
        <w:rPr>
          <w:spacing w:val="-4"/>
          <w:w w:val="105"/>
        </w:rPr>
        <w:t xml:space="preserve"> </w:t>
      </w:r>
      <w:r>
        <w:rPr>
          <w:w w:val="105"/>
        </w:rPr>
        <w:t>the</w:t>
      </w:r>
      <w:r>
        <w:rPr>
          <w:spacing w:val="-4"/>
          <w:w w:val="105"/>
        </w:rPr>
        <w:t xml:space="preserve"> </w:t>
      </w:r>
      <w:r>
        <w:rPr>
          <w:w w:val="105"/>
        </w:rPr>
        <w:t>Bank</w:t>
      </w:r>
      <w:r>
        <w:rPr>
          <w:spacing w:val="-4"/>
          <w:w w:val="105"/>
        </w:rPr>
        <w:t xml:space="preserve"> </w:t>
      </w:r>
      <w:r>
        <w:rPr>
          <w:w w:val="105"/>
        </w:rPr>
        <w:t>in</w:t>
      </w:r>
      <w:r>
        <w:rPr>
          <w:spacing w:val="-4"/>
          <w:w w:val="105"/>
        </w:rPr>
        <w:t xml:space="preserve"> </w:t>
      </w:r>
      <w:r>
        <w:rPr>
          <w:w w:val="105"/>
        </w:rPr>
        <w:t>relation</w:t>
      </w:r>
      <w:r>
        <w:rPr>
          <w:spacing w:val="-4"/>
          <w:w w:val="105"/>
        </w:rPr>
        <w:t xml:space="preserve"> </w:t>
      </w:r>
      <w:r>
        <w:rPr>
          <w:w w:val="105"/>
        </w:rPr>
        <w:t>to</w:t>
      </w:r>
      <w:r>
        <w:rPr>
          <w:spacing w:val="-4"/>
          <w:w w:val="105"/>
        </w:rPr>
        <w:t xml:space="preserve"> </w:t>
      </w:r>
      <w:r>
        <w:rPr>
          <w:w w:val="105"/>
        </w:rPr>
        <w:t>provide</w:t>
      </w:r>
      <w:r>
        <w:rPr>
          <w:spacing w:val="-4"/>
          <w:w w:val="105"/>
        </w:rPr>
        <w:t xml:space="preserve"> </w:t>
      </w:r>
      <w:r>
        <w:rPr>
          <w:w w:val="105"/>
        </w:rPr>
        <w:t>the</w:t>
      </w:r>
      <w:r>
        <w:rPr>
          <w:spacing w:val="-4"/>
          <w:w w:val="105"/>
        </w:rPr>
        <w:t xml:space="preserve"> </w:t>
      </w:r>
      <w:r>
        <w:rPr>
          <w:w w:val="105"/>
        </w:rPr>
        <w:t>SMS</w:t>
      </w:r>
      <w:r>
        <w:rPr>
          <w:spacing w:val="-4"/>
          <w:w w:val="105"/>
        </w:rPr>
        <w:t xml:space="preserve"> </w:t>
      </w:r>
      <w:r>
        <w:rPr>
          <w:w w:val="105"/>
        </w:rPr>
        <w:t>Alert</w:t>
      </w:r>
      <w:r>
        <w:rPr>
          <w:spacing w:val="-4"/>
          <w:w w:val="105"/>
        </w:rPr>
        <w:t xml:space="preserve"> </w:t>
      </w:r>
      <w:r>
        <w:rPr>
          <w:w w:val="105"/>
        </w:rPr>
        <w:t>Facility</w:t>
      </w:r>
      <w:r>
        <w:rPr>
          <w:spacing w:val="-4"/>
          <w:w w:val="105"/>
        </w:rPr>
        <w:t xml:space="preserve"> </w:t>
      </w:r>
      <w:r>
        <w:rPr>
          <w:w w:val="105"/>
        </w:rPr>
        <w:t>in</w:t>
      </w:r>
      <w:r>
        <w:rPr>
          <w:spacing w:val="-4"/>
          <w:w w:val="105"/>
        </w:rPr>
        <w:t xml:space="preserve"> </w:t>
      </w:r>
      <w:r>
        <w:rPr>
          <w:w w:val="105"/>
        </w:rPr>
        <w:t>any</w:t>
      </w:r>
      <w:r>
        <w:rPr>
          <w:spacing w:val="-4"/>
          <w:w w:val="105"/>
        </w:rPr>
        <w:t xml:space="preserve"> </w:t>
      </w:r>
      <w:r>
        <w:rPr>
          <w:w w:val="105"/>
        </w:rPr>
        <w:t>capacity.</w:t>
      </w:r>
    </w:p>
    <w:p w:rsidR="00483CC5" w:rsidRDefault="00483CC5">
      <w:pPr>
        <w:pStyle w:val="BodyText"/>
        <w:spacing w:before="7"/>
        <w:rPr>
          <w:sz w:val="22"/>
        </w:rPr>
      </w:pPr>
    </w:p>
    <w:p w:rsidR="00483CC5" w:rsidRDefault="00C5256C">
      <w:pPr>
        <w:pStyle w:val="ListParagraph"/>
        <w:numPr>
          <w:ilvl w:val="0"/>
          <w:numId w:val="2"/>
        </w:numPr>
        <w:tabs>
          <w:tab w:val="left" w:pos="561"/>
        </w:tabs>
        <w:spacing w:line="249" w:lineRule="auto"/>
        <w:ind w:hanging="450"/>
        <w:jc w:val="both"/>
        <w:rPr>
          <w:sz w:val="21"/>
        </w:rPr>
      </w:pPr>
      <w:r>
        <w:rPr>
          <w:w w:val="105"/>
          <w:sz w:val="21"/>
        </w:rPr>
        <w:t>The Customer irrevocably authorizes the Bank to debit his / her Bank Accounts in relation to SMS Alert Facility related charges (as described in the Schedule of the Charges of the Bank from time to time) which have been prescribed</w:t>
      </w:r>
      <w:r>
        <w:rPr>
          <w:spacing w:val="-4"/>
          <w:w w:val="105"/>
          <w:sz w:val="21"/>
        </w:rPr>
        <w:t xml:space="preserve"> </w:t>
      </w:r>
      <w:r>
        <w:rPr>
          <w:w w:val="105"/>
          <w:sz w:val="21"/>
        </w:rPr>
        <w:t>by</w:t>
      </w:r>
      <w:r>
        <w:rPr>
          <w:spacing w:val="-4"/>
          <w:w w:val="105"/>
          <w:sz w:val="21"/>
        </w:rPr>
        <w:t xml:space="preserve"> </w:t>
      </w:r>
      <w:r>
        <w:rPr>
          <w:w w:val="105"/>
          <w:sz w:val="21"/>
        </w:rPr>
        <w:t>him</w:t>
      </w:r>
      <w:r>
        <w:rPr>
          <w:spacing w:val="-3"/>
          <w:w w:val="105"/>
          <w:sz w:val="21"/>
        </w:rPr>
        <w:t xml:space="preserve"> </w:t>
      </w:r>
      <w:r>
        <w:rPr>
          <w:w w:val="105"/>
          <w:sz w:val="21"/>
        </w:rPr>
        <w:t>/</w:t>
      </w:r>
      <w:r>
        <w:rPr>
          <w:spacing w:val="-5"/>
          <w:w w:val="105"/>
          <w:sz w:val="21"/>
        </w:rPr>
        <w:t xml:space="preserve"> </w:t>
      </w:r>
      <w:r>
        <w:rPr>
          <w:w w:val="105"/>
          <w:sz w:val="21"/>
        </w:rPr>
        <w:t>her</w:t>
      </w:r>
      <w:r>
        <w:rPr>
          <w:spacing w:val="-5"/>
          <w:w w:val="105"/>
          <w:sz w:val="21"/>
        </w:rPr>
        <w:t xml:space="preserve"> </w:t>
      </w:r>
      <w:r>
        <w:rPr>
          <w:w w:val="105"/>
          <w:sz w:val="21"/>
        </w:rPr>
        <w:t>at</w:t>
      </w:r>
      <w:r>
        <w:rPr>
          <w:spacing w:val="-5"/>
          <w:w w:val="105"/>
          <w:sz w:val="21"/>
        </w:rPr>
        <w:t xml:space="preserve"> </w:t>
      </w:r>
      <w:r>
        <w:rPr>
          <w:w w:val="105"/>
          <w:sz w:val="21"/>
        </w:rPr>
        <w:t>the</w:t>
      </w:r>
      <w:r>
        <w:rPr>
          <w:spacing w:val="-4"/>
          <w:w w:val="105"/>
          <w:sz w:val="21"/>
        </w:rPr>
        <w:t xml:space="preserve"> </w:t>
      </w:r>
      <w:r>
        <w:rPr>
          <w:w w:val="105"/>
          <w:sz w:val="21"/>
        </w:rPr>
        <w:t>time</w:t>
      </w:r>
      <w:r>
        <w:rPr>
          <w:spacing w:val="-5"/>
          <w:w w:val="105"/>
          <w:sz w:val="21"/>
        </w:rPr>
        <w:t xml:space="preserve"> </w:t>
      </w:r>
      <w:r>
        <w:rPr>
          <w:w w:val="105"/>
          <w:sz w:val="21"/>
        </w:rPr>
        <w:t>of</w:t>
      </w:r>
      <w:r>
        <w:rPr>
          <w:spacing w:val="-5"/>
          <w:w w:val="105"/>
          <w:sz w:val="21"/>
        </w:rPr>
        <w:t xml:space="preserve"> </w:t>
      </w:r>
      <w:r>
        <w:rPr>
          <w:w w:val="105"/>
          <w:sz w:val="21"/>
        </w:rPr>
        <w:t>registration</w:t>
      </w:r>
      <w:r>
        <w:rPr>
          <w:spacing w:val="-4"/>
          <w:w w:val="105"/>
          <w:sz w:val="21"/>
        </w:rPr>
        <w:t xml:space="preserve"> </w:t>
      </w:r>
      <w:r>
        <w:rPr>
          <w:w w:val="105"/>
          <w:sz w:val="21"/>
        </w:rPr>
        <w:t>for</w:t>
      </w:r>
      <w:r>
        <w:rPr>
          <w:spacing w:val="-5"/>
          <w:w w:val="105"/>
          <w:sz w:val="21"/>
        </w:rPr>
        <w:t xml:space="preserve"> </w:t>
      </w:r>
      <w:r>
        <w:rPr>
          <w:w w:val="105"/>
          <w:sz w:val="21"/>
        </w:rPr>
        <w:t>all</w:t>
      </w:r>
      <w:r>
        <w:rPr>
          <w:spacing w:val="-5"/>
          <w:w w:val="105"/>
          <w:sz w:val="21"/>
        </w:rPr>
        <w:t xml:space="preserve"> </w:t>
      </w:r>
      <w:r>
        <w:rPr>
          <w:w w:val="105"/>
          <w:sz w:val="21"/>
        </w:rPr>
        <w:t>transactions/services</w:t>
      </w:r>
      <w:r>
        <w:rPr>
          <w:spacing w:val="-5"/>
          <w:w w:val="105"/>
          <w:sz w:val="21"/>
        </w:rPr>
        <w:t xml:space="preserve"> </w:t>
      </w:r>
      <w:r>
        <w:rPr>
          <w:w w:val="105"/>
          <w:sz w:val="21"/>
        </w:rPr>
        <w:t>undertaken</w:t>
      </w:r>
      <w:r>
        <w:rPr>
          <w:spacing w:val="-4"/>
          <w:w w:val="105"/>
          <w:sz w:val="21"/>
        </w:rPr>
        <w:t xml:space="preserve"> </w:t>
      </w:r>
      <w:r>
        <w:rPr>
          <w:w w:val="105"/>
          <w:sz w:val="21"/>
        </w:rPr>
        <w:t>using</w:t>
      </w:r>
      <w:r>
        <w:rPr>
          <w:spacing w:val="-4"/>
          <w:w w:val="105"/>
          <w:sz w:val="21"/>
        </w:rPr>
        <w:t xml:space="preserve"> </w:t>
      </w:r>
      <w:r>
        <w:rPr>
          <w:w w:val="105"/>
          <w:sz w:val="21"/>
        </w:rPr>
        <w:t>SMS</w:t>
      </w:r>
      <w:r>
        <w:rPr>
          <w:spacing w:val="-4"/>
          <w:w w:val="105"/>
          <w:sz w:val="21"/>
        </w:rPr>
        <w:t xml:space="preserve"> </w:t>
      </w:r>
      <w:r>
        <w:rPr>
          <w:w w:val="105"/>
          <w:sz w:val="21"/>
        </w:rPr>
        <w:t>Alert</w:t>
      </w:r>
      <w:r>
        <w:rPr>
          <w:spacing w:val="-5"/>
          <w:w w:val="105"/>
          <w:sz w:val="21"/>
        </w:rPr>
        <w:t xml:space="preserve"> </w:t>
      </w:r>
      <w:r>
        <w:rPr>
          <w:w w:val="105"/>
          <w:sz w:val="21"/>
        </w:rPr>
        <w:t>Facility.</w:t>
      </w:r>
    </w:p>
    <w:p w:rsidR="00483CC5" w:rsidRDefault="00483CC5">
      <w:pPr>
        <w:pStyle w:val="BodyText"/>
        <w:spacing w:before="5"/>
        <w:rPr>
          <w:sz w:val="22"/>
        </w:rPr>
      </w:pPr>
    </w:p>
    <w:p w:rsidR="00483CC5" w:rsidRDefault="00C5256C">
      <w:pPr>
        <w:pStyle w:val="ListParagraph"/>
        <w:numPr>
          <w:ilvl w:val="0"/>
          <w:numId w:val="2"/>
        </w:numPr>
        <w:tabs>
          <w:tab w:val="left" w:pos="561"/>
        </w:tabs>
        <w:spacing w:line="249" w:lineRule="auto"/>
        <w:ind w:right="106" w:hanging="450"/>
        <w:jc w:val="both"/>
        <w:rPr>
          <w:sz w:val="21"/>
        </w:rPr>
      </w:pPr>
      <w:r>
        <w:rPr>
          <w:w w:val="105"/>
          <w:sz w:val="21"/>
        </w:rPr>
        <w:t>The Customer agrees that the SMS Alert Facility entitles and obliges him/her to use only a mobile phone SIM card registered in his/her name with the Service Provider and undertakes to use the SMS Alert Facility only through the registered</w:t>
      </w:r>
      <w:r>
        <w:rPr>
          <w:spacing w:val="-4"/>
          <w:w w:val="105"/>
          <w:sz w:val="21"/>
        </w:rPr>
        <w:t xml:space="preserve"> </w:t>
      </w:r>
      <w:r>
        <w:rPr>
          <w:w w:val="105"/>
          <w:sz w:val="21"/>
        </w:rPr>
        <w:t>mobile</w:t>
      </w:r>
      <w:r>
        <w:rPr>
          <w:spacing w:val="-4"/>
          <w:w w:val="105"/>
          <w:sz w:val="21"/>
        </w:rPr>
        <w:t xml:space="preserve"> </w:t>
      </w:r>
      <w:r>
        <w:rPr>
          <w:w w:val="105"/>
          <w:sz w:val="21"/>
        </w:rPr>
        <w:t>number</w:t>
      </w:r>
      <w:r>
        <w:rPr>
          <w:spacing w:val="-5"/>
          <w:w w:val="105"/>
          <w:sz w:val="21"/>
        </w:rPr>
        <w:t xml:space="preserve"> </w:t>
      </w:r>
      <w:r>
        <w:rPr>
          <w:w w:val="105"/>
          <w:sz w:val="21"/>
        </w:rPr>
        <w:t>which</w:t>
      </w:r>
      <w:r>
        <w:rPr>
          <w:spacing w:val="-4"/>
          <w:w w:val="105"/>
          <w:sz w:val="21"/>
        </w:rPr>
        <w:t xml:space="preserve"> </w:t>
      </w:r>
      <w:r>
        <w:rPr>
          <w:w w:val="105"/>
          <w:sz w:val="21"/>
        </w:rPr>
        <w:t>has</w:t>
      </w:r>
      <w:r>
        <w:rPr>
          <w:spacing w:val="-5"/>
          <w:w w:val="105"/>
          <w:sz w:val="21"/>
        </w:rPr>
        <w:t xml:space="preserve"> </w:t>
      </w:r>
      <w:r>
        <w:rPr>
          <w:w w:val="105"/>
          <w:sz w:val="21"/>
        </w:rPr>
        <w:t>been</w:t>
      </w:r>
      <w:r>
        <w:rPr>
          <w:spacing w:val="-4"/>
          <w:w w:val="105"/>
          <w:sz w:val="21"/>
        </w:rPr>
        <w:t xml:space="preserve"> </w:t>
      </w:r>
      <w:r>
        <w:rPr>
          <w:w w:val="105"/>
          <w:sz w:val="21"/>
        </w:rPr>
        <w:t>used</w:t>
      </w:r>
      <w:r>
        <w:rPr>
          <w:spacing w:val="-4"/>
          <w:w w:val="105"/>
          <w:sz w:val="21"/>
        </w:rPr>
        <w:t xml:space="preserve"> </w:t>
      </w:r>
      <w:r>
        <w:rPr>
          <w:w w:val="105"/>
          <w:sz w:val="21"/>
        </w:rPr>
        <w:t>to</w:t>
      </w:r>
      <w:r>
        <w:rPr>
          <w:spacing w:val="-4"/>
          <w:w w:val="105"/>
          <w:sz w:val="21"/>
        </w:rPr>
        <w:t xml:space="preserve"> </w:t>
      </w:r>
      <w:r>
        <w:rPr>
          <w:w w:val="105"/>
          <w:sz w:val="21"/>
        </w:rPr>
        <w:t>register</w:t>
      </w:r>
      <w:r>
        <w:rPr>
          <w:spacing w:val="-5"/>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SMS</w:t>
      </w:r>
      <w:r>
        <w:rPr>
          <w:spacing w:val="-4"/>
          <w:w w:val="105"/>
          <w:sz w:val="21"/>
        </w:rPr>
        <w:t xml:space="preserve"> </w:t>
      </w:r>
      <w:r>
        <w:rPr>
          <w:w w:val="105"/>
          <w:sz w:val="21"/>
        </w:rPr>
        <w:t>Alert</w:t>
      </w:r>
      <w:r>
        <w:rPr>
          <w:spacing w:val="-5"/>
          <w:w w:val="105"/>
          <w:sz w:val="21"/>
        </w:rPr>
        <w:t xml:space="preserve"> </w:t>
      </w:r>
      <w:r>
        <w:rPr>
          <w:w w:val="105"/>
          <w:sz w:val="21"/>
        </w:rPr>
        <w:t>Facility.</w:t>
      </w:r>
    </w:p>
    <w:p w:rsidR="00483CC5" w:rsidRDefault="00483CC5">
      <w:pPr>
        <w:pStyle w:val="BodyText"/>
        <w:spacing w:before="5"/>
        <w:rPr>
          <w:sz w:val="22"/>
        </w:rPr>
      </w:pPr>
    </w:p>
    <w:p w:rsidR="00483CC5" w:rsidRDefault="00C5256C">
      <w:pPr>
        <w:pStyle w:val="ListParagraph"/>
        <w:numPr>
          <w:ilvl w:val="0"/>
          <w:numId w:val="2"/>
        </w:numPr>
        <w:tabs>
          <w:tab w:val="left" w:pos="561"/>
        </w:tabs>
        <w:spacing w:line="249" w:lineRule="auto"/>
        <w:ind w:right="106" w:hanging="450"/>
        <w:jc w:val="both"/>
        <w:rPr>
          <w:sz w:val="21"/>
        </w:rPr>
      </w:pPr>
      <w:r>
        <w:rPr>
          <w:w w:val="105"/>
          <w:sz w:val="21"/>
        </w:rPr>
        <w:t>The Customer shall bear all responsibility for safety and security of the registered SIM Card and the mobile phone using the SIM Card, all messages</w:t>
      </w:r>
      <w:r w:rsidR="00274E89">
        <w:rPr>
          <w:w w:val="105"/>
          <w:sz w:val="21"/>
        </w:rPr>
        <w:t xml:space="preserve"> </w:t>
      </w:r>
      <w:r w:rsidR="00274E89" w:rsidRPr="00274E89">
        <w:rPr>
          <w:w w:val="105"/>
          <w:sz w:val="21"/>
        </w:rPr>
        <w:t>to and</w:t>
      </w:r>
      <w:r w:rsidR="00274E89">
        <w:rPr>
          <w:w w:val="105"/>
          <w:sz w:val="21"/>
        </w:rPr>
        <w:t xml:space="preserve">  </w:t>
      </w:r>
      <w:r>
        <w:rPr>
          <w:w w:val="105"/>
          <w:sz w:val="21"/>
        </w:rPr>
        <w:t>from the Bank by using the SIM Card, in addition to all information as to SMS Alert Facility which may be stored in the mobile phone used by the</w:t>
      </w:r>
      <w:r>
        <w:rPr>
          <w:spacing w:val="-36"/>
          <w:w w:val="105"/>
          <w:sz w:val="21"/>
        </w:rPr>
        <w:t xml:space="preserve"> </w:t>
      </w:r>
      <w:r>
        <w:rPr>
          <w:w w:val="105"/>
          <w:sz w:val="21"/>
        </w:rPr>
        <w:t>Customer.</w:t>
      </w:r>
    </w:p>
    <w:p w:rsidR="00483CC5" w:rsidRDefault="00483CC5">
      <w:pPr>
        <w:pStyle w:val="BodyText"/>
        <w:rPr>
          <w:sz w:val="22"/>
        </w:rPr>
      </w:pPr>
    </w:p>
    <w:p w:rsidR="00483CC5" w:rsidRDefault="00C5256C">
      <w:pPr>
        <w:pStyle w:val="ListParagraph"/>
        <w:numPr>
          <w:ilvl w:val="0"/>
          <w:numId w:val="2"/>
        </w:numPr>
        <w:tabs>
          <w:tab w:val="left" w:pos="561"/>
        </w:tabs>
        <w:spacing w:line="252" w:lineRule="auto"/>
        <w:ind w:hanging="450"/>
        <w:jc w:val="both"/>
        <w:rPr>
          <w:sz w:val="21"/>
        </w:rPr>
      </w:pPr>
      <w:r>
        <w:rPr>
          <w:w w:val="105"/>
          <w:sz w:val="21"/>
        </w:rPr>
        <w:t>The Bank reserves the rights to offer the SMS Alert Facility to only those Customers who are availing service of a specific Service Provider. The Bank also has a right to decline the SMS Alert Facility to a customer, who does not wish to use the SIM Card of a Telco designated by the</w:t>
      </w:r>
      <w:r>
        <w:rPr>
          <w:spacing w:val="-30"/>
          <w:w w:val="105"/>
          <w:sz w:val="21"/>
        </w:rPr>
        <w:t xml:space="preserve"> </w:t>
      </w:r>
      <w:r>
        <w:rPr>
          <w:w w:val="105"/>
          <w:sz w:val="21"/>
        </w:rPr>
        <w:t>Bank.</w:t>
      </w:r>
    </w:p>
    <w:p w:rsidR="00483CC5" w:rsidRDefault="00483CC5">
      <w:pPr>
        <w:pStyle w:val="BodyText"/>
        <w:spacing w:before="9"/>
      </w:pPr>
    </w:p>
    <w:p w:rsidR="00483CC5" w:rsidRDefault="00C5256C">
      <w:pPr>
        <w:pStyle w:val="ListParagraph"/>
        <w:numPr>
          <w:ilvl w:val="0"/>
          <w:numId w:val="2"/>
        </w:numPr>
        <w:tabs>
          <w:tab w:val="left" w:pos="561"/>
        </w:tabs>
        <w:spacing w:line="252" w:lineRule="auto"/>
        <w:ind w:right="110" w:hanging="450"/>
        <w:jc w:val="both"/>
        <w:rPr>
          <w:sz w:val="21"/>
        </w:rPr>
      </w:pPr>
      <w:r>
        <w:rPr>
          <w:w w:val="105"/>
          <w:sz w:val="21"/>
        </w:rPr>
        <w:t>The Customer shall be required to acquaint himself with the process for using the SMS Alert Facility and the Bank shall</w:t>
      </w:r>
      <w:r>
        <w:rPr>
          <w:spacing w:val="-4"/>
          <w:w w:val="105"/>
          <w:sz w:val="21"/>
        </w:rPr>
        <w:t xml:space="preserve"> </w:t>
      </w:r>
      <w:r>
        <w:rPr>
          <w:w w:val="105"/>
          <w:sz w:val="21"/>
        </w:rPr>
        <w:t>not</w:t>
      </w:r>
      <w:r>
        <w:rPr>
          <w:spacing w:val="-4"/>
          <w:w w:val="105"/>
          <w:sz w:val="21"/>
        </w:rPr>
        <w:t xml:space="preserve"> </w:t>
      </w:r>
      <w:r>
        <w:rPr>
          <w:w w:val="105"/>
          <w:sz w:val="21"/>
        </w:rPr>
        <w:t>be</w:t>
      </w:r>
      <w:r>
        <w:rPr>
          <w:spacing w:val="-3"/>
          <w:w w:val="105"/>
          <w:sz w:val="21"/>
        </w:rPr>
        <w:t xml:space="preserve"> </w:t>
      </w:r>
      <w:r>
        <w:rPr>
          <w:w w:val="105"/>
          <w:sz w:val="21"/>
        </w:rPr>
        <w:t>responsible</w:t>
      </w:r>
      <w:r>
        <w:rPr>
          <w:spacing w:val="-3"/>
          <w:w w:val="105"/>
          <w:sz w:val="21"/>
        </w:rPr>
        <w:t xml:space="preserve"> </w:t>
      </w:r>
      <w:r>
        <w:rPr>
          <w:w w:val="105"/>
          <w:sz w:val="21"/>
        </w:rPr>
        <w:t>for</w:t>
      </w:r>
      <w:r>
        <w:rPr>
          <w:spacing w:val="-4"/>
          <w:w w:val="105"/>
          <w:sz w:val="21"/>
        </w:rPr>
        <w:t xml:space="preserve"> </w:t>
      </w:r>
      <w:r>
        <w:rPr>
          <w:w w:val="105"/>
          <w:sz w:val="21"/>
        </w:rPr>
        <w:t>any</w:t>
      </w:r>
      <w:r>
        <w:rPr>
          <w:spacing w:val="-3"/>
          <w:w w:val="105"/>
          <w:sz w:val="21"/>
        </w:rPr>
        <w:t xml:space="preserve"> </w:t>
      </w:r>
      <w:r>
        <w:rPr>
          <w:w w:val="105"/>
          <w:sz w:val="21"/>
        </w:rPr>
        <w:t>error</w:t>
      </w:r>
      <w:r>
        <w:rPr>
          <w:spacing w:val="-4"/>
          <w:w w:val="105"/>
          <w:sz w:val="21"/>
        </w:rPr>
        <w:t xml:space="preserve"> </w:t>
      </w:r>
      <w:r>
        <w:rPr>
          <w:w w:val="105"/>
          <w:sz w:val="21"/>
        </w:rPr>
        <w:t>made</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Customer</w:t>
      </w:r>
      <w:r>
        <w:rPr>
          <w:spacing w:val="-4"/>
          <w:w w:val="105"/>
          <w:sz w:val="21"/>
        </w:rPr>
        <w:t xml:space="preserve"> </w:t>
      </w:r>
      <w:r>
        <w:rPr>
          <w:w w:val="105"/>
          <w:sz w:val="21"/>
        </w:rPr>
        <w:t>while</w:t>
      </w:r>
      <w:r>
        <w:rPr>
          <w:spacing w:val="-3"/>
          <w:w w:val="105"/>
          <w:sz w:val="21"/>
        </w:rPr>
        <w:t xml:space="preserve"> </w:t>
      </w:r>
      <w:r>
        <w:rPr>
          <w:w w:val="105"/>
          <w:sz w:val="21"/>
        </w:rPr>
        <w:t>using</w:t>
      </w:r>
      <w:r>
        <w:rPr>
          <w:spacing w:val="-3"/>
          <w:w w:val="105"/>
          <w:sz w:val="21"/>
        </w:rPr>
        <w:t xml:space="preserve"> </w:t>
      </w:r>
      <w:r>
        <w:rPr>
          <w:w w:val="105"/>
          <w:sz w:val="21"/>
        </w:rPr>
        <w:t>the</w:t>
      </w:r>
      <w:r>
        <w:rPr>
          <w:spacing w:val="-3"/>
          <w:w w:val="105"/>
          <w:sz w:val="21"/>
        </w:rPr>
        <w:t xml:space="preserve"> </w:t>
      </w:r>
      <w:r>
        <w:rPr>
          <w:w w:val="105"/>
          <w:sz w:val="21"/>
        </w:rPr>
        <w:t>facility.</w:t>
      </w:r>
    </w:p>
    <w:p w:rsidR="00483CC5" w:rsidRDefault="00483CC5">
      <w:pPr>
        <w:pStyle w:val="BodyText"/>
        <w:spacing w:before="9"/>
      </w:pPr>
    </w:p>
    <w:p w:rsidR="00483CC5" w:rsidRDefault="00C5256C">
      <w:pPr>
        <w:pStyle w:val="ListParagraph"/>
        <w:numPr>
          <w:ilvl w:val="0"/>
          <w:numId w:val="2"/>
        </w:numPr>
        <w:tabs>
          <w:tab w:val="left" w:pos="561"/>
        </w:tabs>
        <w:spacing w:line="252" w:lineRule="auto"/>
        <w:ind w:right="106" w:hanging="450"/>
        <w:jc w:val="both"/>
        <w:rPr>
          <w:sz w:val="21"/>
        </w:rPr>
      </w:pPr>
      <w:r>
        <w:rPr>
          <w:w w:val="105"/>
          <w:sz w:val="21"/>
        </w:rPr>
        <w:t>The transactional details will be recorded by the Bank and these records will be regarded as conclusive proof of the authenticity and accuracy of transactions, in the event of any dispute arising out of or related to the SMS Alert Facility.</w:t>
      </w:r>
    </w:p>
    <w:p w:rsidR="00483CC5" w:rsidRDefault="00483CC5">
      <w:pPr>
        <w:pStyle w:val="BodyText"/>
        <w:spacing w:before="9"/>
      </w:pPr>
    </w:p>
    <w:p w:rsidR="00483CC5" w:rsidRDefault="00C5256C">
      <w:pPr>
        <w:pStyle w:val="ListParagraph"/>
        <w:numPr>
          <w:ilvl w:val="0"/>
          <w:numId w:val="2"/>
        </w:numPr>
        <w:tabs>
          <w:tab w:val="left" w:pos="561"/>
        </w:tabs>
        <w:spacing w:line="252" w:lineRule="auto"/>
        <w:ind w:hanging="450"/>
        <w:jc w:val="both"/>
        <w:rPr>
          <w:sz w:val="21"/>
        </w:rPr>
      </w:pPr>
      <w:r>
        <w:rPr>
          <w:w w:val="105"/>
          <w:sz w:val="21"/>
        </w:rPr>
        <w:t>The Bank shall make all reasonable efforts to ensure that the Customer information is kept confidential. However, the Bank shall not be responsible for any inadvertent divulgence or leakage of confidential Customer information for</w:t>
      </w:r>
      <w:r>
        <w:rPr>
          <w:spacing w:val="-5"/>
          <w:w w:val="105"/>
          <w:sz w:val="21"/>
        </w:rPr>
        <w:t xml:space="preserve"> </w:t>
      </w:r>
      <w:r>
        <w:rPr>
          <w:w w:val="105"/>
          <w:sz w:val="21"/>
        </w:rPr>
        <w:t>reasons</w:t>
      </w:r>
      <w:r>
        <w:rPr>
          <w:spacing w:val="-5"/>
          <w:w w:val="105"/>
          <w:sz w:val="21"/>
        </w:rPr>
        <w:t xml:space="preserve"> </w:t>
      </w:r>
      <w:r>
        <w:rPr>
          <w:w w:val="105"/>
          <w:sz w:val="21"/>
        </w:rPr>
        <w:t>beyond</w:t>
      </w:r>
      <w:r>
        <w:rPr>
          <w:spacing w:val="-4"/>
          <w:w w:val="105"/>
          <w:sz w:val="21"/>
        </w:rPr>
        <w:t xml:space="preserve"> </w:t>
      </w:r>
      <w:r>
        <w:rPr>
          <w:w w:val="105"/>
          <w:sz w:val="21"/>
        </w:rPr>
        <w:t>the</w:t>
      </w:r>
      <w:r>
        <w:rPr>
          <w:spacing w:val="-4"/>
          <w:w w:val="105"/>
          <w:sz w:val="21"/>
        </w:rPr>
        <w:t xml:space="preserve"> </w:t>
      </w:r>
      <w:r>
        <w:rPr>
          <w:w w:val="105"/>
          <w:sz w:val="21"/>
        </w:rPr>
        <w:t>control</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Bank</w:t>
      </w:r>
      <w:r>
        <w:rPr>
          <w:spacing w:val="-4"/>
          <w:w w:val="105"/>
          <w:sz w:val="21"/>
        </w:rPr>
        <w:t xml:space="preserve"> </w:t>
      </w:r>
      <w:r>
        <w:rPr>
          <w:w w:val="105"/>
          <w:sz w:val="21"/>
        </w:rPr>
        <w:t>through</w:t>
      </w:r>
      <w:r>
        <w:rPr>
          <w:spacing w:val="-4"/>
          <w:w w:val="105"/>
          <w:sz w:val="21"/>
        </w:rPr>
        <w:t xml:space="preserve"> </w:t>
      </w:r>
      <w:r>
        <w:rPr>
          <w:w w:val="105"/>
          <w:sz w:val="21"/>
        </w:rPr>
        <w:t>the</w:t>
      </w:r>
      <w:r>
        <w:rPr>
          <w:spacing w:val="-4"/>
          <w:w w:val="105"/>
          <w:sz w:val="21"/>
        </w:rPr>
        <w:t xml:space="preserve"> </w:t>
      </w:r>
      <w:r>
        <w:rPr>
          <w:w w:val="105"/>
          <w:sz w:val="21"/>
        </w:rPr>
        <w:t>SMS</w:t>
      </w:r>
      <w:r>
        <w:rPr>
          <w:spacing w:val="-4"/>
          <w:w w:val="105"/>
          <w:sz w:val="21"/>
        </w:rPr>
        <w:t xml:space="preserve"> </w:t>
      </w:r>
      <w:r>
        <w:rPr>
          <w:w w:val="105"/>
          <w:sz w:val="21"/>
        </w:rPr>
        <w:t>Alert</w:t>
      </w:r>
      <w:r>
        <w:rPr>
          <w:spacing w:val="-5"/>
          <w:w w:val="105"/>
          <w:sz w:val="21"/>
        </w:rPr>
        <w:t xml:space="preserve"> </w:t>
      </w:r>
      <w:r>
        <w:rPr>
          <w:w w:val="105"/>
          <w:sz w:val="21"/>
        </w:rPr>
        <w:t>Facility.</w:t>
      </w:r>
      <w:r>
        <w:rPr>
          <w:spacing w:val="-5"/>
          <w:w w:val="105"/>
          <w:sz w:val="21"/>
        </w:rPr>
        <w:t xml:space="preserve"> </w:t>
      </w:r>
      <w:r>
        <w:rPr>
          <w:w w:val="105"/>
          <w:sz w:val="21"/>
        </w:rPr>
        <w:t>The</w:t>
      </w:r>
      <w:r>
        <w:rPr>
          <w:spacing w:val="-4"/>
          <w:w w:val="105"/>
          <w:sz w:val="21"/>
        </w:rPr>
        <w:t xml:space="preserve"> </w:t>
      </w:r>
      <w:r>
        <w:rPr>
          <w:w w:val="105"/>
          <w:sz w:val="21"/>
        </w:rPr>
        <w:t>Bank</w:t>
      </w:r>
      <w:r>
        <w:rPr>
          <w:spacing w:val="-4"/>
          <w:w w:val="105"/>
          <w:sz w:val="21"/>
        </w:rPr>
        <w:t xml:space="preserve"> </w:t>
      </w:r>
      <w:r>
        <w:rPr>
          <w:w w:val="105"/>
          <w:sz w:val="21"/>
        </w:rPr>
        <w:t>shall</w:t>
      </w:r>
      <w:r>
        <w:rPr>
          <w:spacing w:val="-5"/>
          <w:w w:val="105"/>
          <w:sz w:val="21"/>
        </w:rPr>
        <w:t xml:space="preserve"> </w:t>
      </w:r>
      <w:r>
        <w:rPr>
          <w:w w:val="105"/>
          <w:sz w:val="21"/>
        </w:rPr>
        <w:t>bear</w:t>
      </w:r>
      <w:r>
        <w:rPr>
          <w:spacing w:val="-5"/>
          <w:w w:val="105"/>
          <w:sz w:val="21"/>
        </w:rPr>
        <w:t xml:space="preserve"> </w:t>
      </w:r>
      <w:r>
        <w:rPr>
          <w:w w:val="105"/>
          <w:sz w:val="21"/>
        </w:rPr>
        <w:t>no</w:t>
      </w:r>
      <w:r>
        <w:rPr>
          <w:spacing w:val="-4"/>
          <w:w w:val="105"/>
          <w:sz w:val="21"/>
        </w:rPr>
        <w:t xml:space="preserve"> </w:t>
      </w:r>
      <w:r>
        <w:rPr>
          <w:w w:val="105"/>
          <w:sz w:val="21"/>
        </w:rPr>
        <w:t>responsibility</w:t>
      </w:r>
      <w:r>
        <w:rPr>
          <w:spacing w:val="-4"/>
          <w:w w:val="105"/>
          <w:sz w:val="21"/>
        </w:rPr>
        <w:t xml:space="preserve"> </w:t>
      </w:r>
      <w:r>
        <w:rPr>
          <w:w w:val="105"/>
          <w:sz w:val="21"/>
        </w:rPr>
        <w:t>of any kind for any unauthorized third party access to information by illegal means, such as, hacking at the end of the Customer</w:t>
      </w:r>
      <w:r>
        <w:rPr>
          <w:spacing w:val="-9"/>
          <w:w w:val="105"/>
          <w:sz w:val="21"/>
        </w:rPr>
        <w:t xml:space="preserve"> </w:t>
      </w:r>
      <w:r>
        <w:rPr>
          <w:w w:val="105"/>
          <w:sz w:val="21"/>
        </w:rPr>
        <w:t>etc.</w:t>
      </w:r>
    </w:p>
    <w:p w:rsidR="00483CC5" w:rsidRDefault="00483CC5">
      <w:pPr>
        <w:pStyle w:val="BodyText"/>
        <w:spacing w:before="9"/>
      </w:pPr>
    </w:p>
    <w:p w:rsidR="00687B42" w:rsidRDefault="00687B42" w:rsidP="006A43F2">
      <w:pPr>
        <w:tabs>
          <w:tab w:val="left" w:pos="561"/>
        </w:tabs>
        <w:ind w:left="110"/>
        <w:rPr>
          <w:w w:val="105"/>
          <w:sz w:val="21"/>
        </w:rPr>
      </w:pPr>
    </w:p>
    <w:p w:rsidR="00483CC5" w:rsidRPr="006A43F2" w:rsidRDefault="006A43F2" w:rsidP="006A43F2">
      <w:pPr>
        <w:tabs>
          <w:tab w:val="left" w:pos="561"/>
        </w:tabs>
        <w:ind w:left="110"/>
        <w:rPr>
          <w:w w:val="105"/>
          <w:sz w:val="21"/>
        </w:rPr>
      </w:pPr>
      <w:r>
        <w:rPr>
          <w:w w:val="105"/>
          <w:sz w:val="21"/>
        </w:rPr>
        <w:t xml:space="preserve">9. </w:t>
      </w:r>
      <w:r w:rsidR="00C5256C" w:rsidRPr="006A43F2">
        <w:rPr>
          <w:w w:val="105"/>
          <w:sz w:val="21"/>
        </w:rPr>
        <w:t>The Bank may, at its discretion, withdraw temporarily or terminate the SMS Alert Facility, either wholly or in</w:t>
      </w:r>
      <w:r w:rsidR="00C5256C" w:rsidRPr="006A43F2">
        <w:rPr>
          <w:spacing w:val="-29"/>
          <w:w w:val="105"/>
          <w:sz w:val="21"/>
        </w:rPr>
        <w:t xml:space="preserve"> </w:t>
      </w:r>
      <w:r w:rsidR="00C5256C" w:rsidRPr="006A43F2">
        <w:rPr>
          <w:w w:val="105"/>
          <w:sz w:val="21"/>
        </w:rPr>
        <w:t>part,</w:t>
      </w:r>
    </w:p>
    <w:p w:rsidR="00483CC5" w:rsidRDefault="00483CC5">
      <w:pPr>
        <w:rPr>
          <w:sz w:val="21"/>
        </w:rPr>
        <w:sectPr w:rsidR="00483CC5">
          <w:type w:val="continuous"/>
          <w:pgSz w:w="12240" w:h="15840"/>
          <w:pgMar w:top="1400" w:right="680" w:bottom="280" w:left="720" w:header="720" w:footer="720" w:gutter="0"/>
          <w:cols w:space="720"/>
        </w:sectPr>
      </w:pPr>
    </w:p>
    <w:p w:rsidR="00483CC5" w:rsidRDefault="00C5256C">
      <w:pPr>
        <w:pStyle w:val="BodyText"/>
        <w:spacing w:before="64" w:line="252" w:lineRule="auto"/>
        <w:ind w:left="560" w:right="109"/>
        <w:jc w:val="both"/>
      </w:pPr>
      <w:proofErr w:type="gramStart"/>
      <w:r>
        <w:rPr>
          <w:w w:val="105"/>
        </w:rPr>
        <w:lastRenderedPageBreak/>
        <w:t>at</w:t>
      </w:r>
      <w:proofErr w:type="gramEnd"/>
      <w:r>
        <w:rPr>
          <w:w w:val="105"/>
        </w:rPr>
        <w:t xml:space="preserve"> any time without giving prior notice to the Customer. The SMS Alert Facility may be suspended for any maintenance or repair work or in case of any emergency or for security reasons. The Bank shall endeavor to give a reasonable notice for withdrawal or termination of the SMS Alert Facility but shall not be responsible if such an action has to be taken for reasons of security or emergency.</w:t>
      </w:r>
    </w:p>
    <w:p w:rsidR="00483CC5" w:rsidRDefault="00483CC5">
      <w:pPr>
        <w:pStyle w:val="BodyText"/>
        <w:spacing w:before="2"/>
        <w:rPr>
          <w:sz w:val="22"/>
        </w:rPr>
      </w:pPr>
    </w:p>
    <w:p w:rsidR="00483CC5" w:rsidRDefault="00C5256C" w:rsidP="006A43F2">
      <w:pPr>
        <w:pStyle w:val="ListParagraph"/>
        <w:numPr>
          <w:ilvl w:val="0"/>
          <w:numId w:val="1"/>
        </w:numPr>
        <w:tabs>
          <w:tab w:val="left" w:pos="561"/>
        </w:tabs>
        <w:spacing w:line="252" w:lineRule="auto"/>
        <w:ind w:right="106"/>
        <w:rPr>
          <w:sz w:val="21"/>
        </w:rPr>
      </w:pPr>
      <w:r>
        <w:rPr>
          <w:w w:val="105"/>
          <w:sz w:val="21"/>
        </w:rPr>
        <w:t>The</w:t>
      </w:r>
      <w:r>
        <w:rPr>
          <w:spacing w:val="-7"/>
          <w:w w:val="105"/>
          <w:sz w:val="21"/>
        </w:rPr>
        <w:t xml:space="preserve"> </w:t>
      </w:r>
      <w:r>
        <w:rPr>
          <w:w w:val="105"/>
          <w:sz w:val="21"/>
        </w:rPr>
        <w:t>processing</w:t>
      </w:r>
      <w:r>
        <w:rPr>
          <w:spacing w:val="-6"/>
          <w:w w:val="105"/>
          <w:sz w:val="21"/>
        </w:rPr>
        <w:t xml:space="preserve"> </w:t>
      </w:r>
      <w:r>
        <w:rPr>
          <w:w w:val="105"/>
          <w:sz w:val="21"/>
        </w:rPr>
        <w:t>of</w:t>
      </w:r>
      <w:r>
        <w:rPr>
          <w:spacing w:val="-7"/>
          <w:w w:val="105"/>
          <w:sz w:val="21"/>
        </w:rPr>
        <w:t xml:space="preserve"> </w:t>
      </w:r>
      <w:r>
        <w:rPr>
          <w:w w:val="105"/>
          <w:sz w:val="21"/>
        </w:rPr>
        <w:t>registration</w:t>
      </w:r>
      <w:r>
        <w:rPr>
          <w:spacing w:val="-6"/>
          <w:w w:val="105"/>
          <w:sz w:val="21"/>
        </w:rPr>
        <w:t xml:space="preserve"> </w:t>
      </w:r>
      <w:r>
        <w:rPr>
          <w:w w:val="105"/>
          <w:sz w:val="21"/>
        </w:rPr>
        <w:t>of</w:t>
      </w:r>
      <w:r>
        <w:rPr>
          <w:spacing w:val="-7"/>
          <w:w w:val="105"/>
          <w:sz w:val="21"/>
        </w:rPr>
        <w:t xml:space="preserve"> </w:t>
      </w:r>
      <w:r>
        <w:rPr>
          <w:w w:val="105"/>
          <w:sz w:val="21"/>
        </w:rPr>
        <w:t>SMS</w:t>
      </w:r>
      <w:r>
        <w:rPr>
          <w:spacing w:val="-6"/>
          <w:w w:val="105"/>
          <w:sz w:val="21"/>
        </w:rPr>
        <w:t xml:space="preserve"> </w:t>
      </w:r>
      <w:r>
        <w:rPr>
          <w:w w:val="105"/>
          <w:sz w:val="21"/>
        </w:rPr>
        <w:t>Alert</w:t>
      </w:r>
      <w:r>
        <w:rPr>
          <w:spacing w:val="-7"/>
          <w:w w:val="105"/>
          <w:sz w:val="21"/>
        </w:rPr>
        <w:t xml:space="preserve"> </w:t>
      </w:r>
      <w:r>
        <w:rPr>
          <w:w w:val="105"/>
          <w:sz w:val="21"/>
        </w:rPr>
        <w:t>Facility</w:t>
      </w:r>
      <w:r>
        <w:rPr>
          <w:spacing w:val="-6"/>
          <w:w w:val="105"/>
          <w:sz w:val="21"/>
        </w:rPr>
        <w:t xml:space="preserve"> </w:t>
      </w:r>
      <w:r>
        <w:rPr>
          <w:w w:val="105"/>
          <w:sz w:val="21"/>
        </w:rPr>
        <w:t>shall</w:t>
      </w:r>
      <w:r>
        <w:rPr>
          <w:spacing w:val="-7"/>
          <w:w w:val="105"/>
          <w:sz w:val="21"/>
        </w:rPr>
        <w:t xml:space="preserve"> </w:t>
      </w:r>
      <w:r>
        <w:rPr>
          <w:w w:val="105"/>
          <w:sz w:val="21"/>
        </w:rPr>
        <w:t>require</w:t>
      </w:r>
      <w:r>
        <w:rPr>
          <w:spacing w:val="-7"/>
          <w:w w:val="105"/>
          <w:sz w:val="21"/>
        </w:rPr>
        <w:t xml:space="preserve"> </w:t>
      </w:r>
      <w:r>
        <w:rPr>
          <w:w w:val="105"/>
          <w:sz w:val="21"/>
        </w:rPr>
        <w:t>a</w:t>
      </w:r>
      <w:r>
        <w:rPr>
          <w:spacing w:val="-7"/>
          <w:w w:val="105"/>
          <w:sz w:val="21"/>
        </w:rPr>
        <w:t xml:space="preserve"> </w:t>
      </w:r>
      <w:r w:rsidR="00557C9B">
        <w:rPr>
          <w:w w:val="105"/>
          <w:sz w:val="21"/>
        </w:rPr>
        <w:t>max</w:t>
      </w:r>
      <w:r>
        <w:rPr>
          <w:w w:val="105"/>
          <w:sz w:val="21"/>
        </w:rPr>
        <w:t>imum</w:t>
      </w:r>
      <w:r>
        <w:rPr>
          <w:spacing w:val="-5"/>
          <w:w w:val="105"/>
          <w:sz w:val="21"/>
        </w:rPr>
        <w:t xml:space="preserve"> </w:t>
      </w:r>
      <w:r>
        <w:rPr>
          <w:w w:val="105"/>
          <w:sz w:val="21"/>
        </w:rPr>
        <w:t>of</w:t>
      </w:r>
      <w:r>
        <w:rPr>
          <w:spacing w:val="-7"/>
          <w:w w:val="105"/>
          <w:sz w:val="21"/>
        </w:rPr>
        <w:t xml:space="preserve"> </w:t>
      </w:r>
      <w:r>
        <w:rPr>
          <w:w w:val="105"/>
          <w:sz w:val="21"/>
        </w:rPr>
        <w:t>5</w:t>
      </w:r>
      <w:r>
        <w:rPr>
          <w:spacing w:val="-6"/>
          <w:w w:val="105"/>
          <w:sz w:val="21"/>
        </w:rPr>
        <w:t xml:space="preserve"> </w:t>
      </w:r>
      <w:r>
        <w:rPr>
          <w:w w:val="105"/>
          <w:sz w:val="21"/>
        </w:rPr>
        <w:t>(five)</w:t>
      </w:r>
      <w:r>
        <w:rPr>
          <w:spacing w:val="-7"/>
          <w:w w:val="105"/>
          <w:sz w:val="21"/>
        </w:rPr>
        <w:t xml:space="preserve"> </w:t>
      </w:r>
      <w:r>
        <w:rPr>
          <w:w w:val="105"/>
          <w:sz w:val="21"/>
        </w:rPr>
        <w:t>working</w:t>
      </w:r>
      <w:r>
        <w:rPr>
          <w:spacing w:val="-6"/>
          <w:w w:val="105"/>
          <w:sz w:val="21"/>
        </w:rPr>
        <w:t xml:space="preserve"> </w:t>
      </w:r>
      <w:r>
        <w:rPr>
          <w:w w:val="105"/>
          <w:sz w:val="21"/>
        </w:rPr>
        <w:t>days</w:t>
      </w:r>
      <w:r>
        <w:rPr>
          <w:spacing w:val="-7"/>
          <w:w w:val="105"/>
          <w:sz w:val="21"/>
        </w:rPr>
        <w:t xml:space="preserve"> </w:t>
      </w:r>
      <w:r>
        <w:rPr>
          <w:w w:val="105"/>
          <w:sz w:val="21"/>
        </w:rPr>
        <w:t>from</w:t>
      </w:r>
      <w:r>
        <w:rPr>
          <w:spacing w:val="-6"/>
          <w:w w:val="105"/>
          <w:sz w:val="21"/>
        </w:rPr>
        <w:t xml:space="preserve"> </w:t>
      </w:r>
      <w:r>
        <w:rPr>
          <w:w w:val="105"/>
          <w:sz w:val="21"/>
        </w:rPr>
        <w:t>the</w:t>
      </w:r>
      <w:r>
        <w:rPr>
          <w:spacing w:val="-7"/>
          <w:w w:val="105"/>
          <w:sz w:val="21"/>
        </w:rPr>
        <w:t xml:space="preserve"> </w:t>
      </w:r>
      <w:r>
        <w:rPr>
          <w:w w:val="105"/>
          <w:sz w:val="21"/>
        </w:rPr>
        <w:t>date of</w:t>
      </w:r>
      <w:r>
        <w:rPr>
          <w:spacing w:val="-15"/>
          <w:w w:val="105"/>
          <w:sz w:val="21"/>
        </w:rPr>
        <w:t xml:space="preserve"> </w:t>
      </w:r>
      <w:r>
        <w:rPr>
          <w:w w:val="105"/>
          <w:sz w:val="21"/>
        </w:rPr>
        <w:t>submission</w:t>
      </w:r>
      <w:r>
        <w:rPr>
          <w:spacing w:val="-14"/>
          <w:w w:val="105"/>
          <w:sz w:val="21"/>
        </w:rPr>
        <w:t xml:space="preserve"> </w:t>
      </w:r>
      <w:r>
        <w:rPr>
          <w:w w:val="105"/>
          <w:sz w:val="21"/>
        </w:rPr>
        <w:t>of</w:t>
      </w:r>
      <w:r>
        <w:rPr>
          <w:spacing w:val="-15"/>
          <w:w w:val="105"/>
          <w:sz w:val="21"/>
        </w:rPr>
        <w:t xml:space="preserve"> </w:t>
      </w:r>
      <w:r>
        <w:rPr>
          <w:w w:val="105"/>
          <w:sz w:val="21"/>
        </w:rPr>
        <w:t>duly</w:t>
      </w:r>
      <w:r>
        <w:rPr>
          <w:spacing w:val="-14"/>
          <w:w w:val="105"/>
          <w:sz w:val="21"/>
        </w:rPr>
        <w:t xml:space="preserve"> </w:t>
      </w:r>
      <w:r>
        <w:rPr>
          <w:w w:val="105"/>
          <w:sz w:val="21"/>
        </w:rPr>
        <w:t>filled</w:t>
      </w:r>
      <w:r>
        <w:rPr>
          <w:spacing w:val="-14"/>
          <w:w w:val="105"/>
          <w:sz w:val="21"/>
        </w:rPr>
        <w:t xml:space="preserve"> </w:t>
      </w:r>
      <w:r>
        <w:rPr>
          <w:w w:val="105"/>
          <w:sz w:val="21"/>
        </w:rPr>
        <w:t>registration</w:t>
      </w:r>
      <w:r>
        <w:rPr>
          <w:spacing w:val="-14"/>
          <w:w w:val="105"/>
          <w:sz w:val="21"/>
        </w:rPr>
        <w:t xml:space="preserve"> </w:t>
      </w:r>
      <w:r>
        <w:rPr>
          <w:w w:val="105"/>
          <w:sz w:val="21"/>
        </w:rPr>
        <w:t>form</w:t>
      </w:r>
      <w:r>
        <w:rPr>
          <w:spacing w:val="-14"/>
          <w:w w:val="105"/>
          <w:sz w:val="21"/>
        </w:rPr>
        <w:t xml:space="preserve"> </w:t>
      </w:r>
      <w:r>
        <w:rPr>
          <w:w w:val="105"/>
          <w:sz w:val="21"/>
        </w:rPr>
        <w:t>meeting</w:t>
      </w:r>
      <w:r>
        <w:rPr>
          <w:spacing w:val="-14"/>
          <w:w w:val="105"/>
          <w:sz w:val="21"/>
        </w:rPr>
        <w:t xml:space="preserve"> </w:t>
      </w:r>
      <w:r>
        <w:rPr>
          <w:w w:val="105"/>
          <w:sz w:val="21"/>
        </w:rPr>
        <w:t>all</w:t>
      </w:r>
      <w:r>
        <w:rPr>
          <w:spacing w:val="-15"/>
          <w:w w:val="105"/>
          <w:sz w:val="21"/>
        </w:rPr>
        <w:t xml:space="preserve"> </w:t>
      </w:r>
      <w:r>
        <w:rPr>
          <w:w w:val="105"/>
          <w:sz w:val="21"/>
        </w:rPr>
        <w:t>requirements.</w:t>
      </w:r>
      <w:r>
        <w:rPr>
          <w:spacing w:val="-15"/>
          <w:w w:val="105"/>
          <w:sz w:val="21"/>
        </w:rPr>
        <w:t xml:space="preserve"> </w:t>
      </w:r>
      <w:r>
        <w:rPr>
          <w:w w:val="105"/>
          <w:sz w:val="21"/>
        </w:rPr>
        <w:t>The</w:t>
      </w:r>
      <w:r>
        <w:rPr>
          <w:spacing w:val="-14"/>
          <w:w w:val="105"/>
          <w:sz w:val="21"/>
        </w:rPr>
        <w:t xml:space="preserve"> </w:t>
      </w:r>
      <w:r>
        <w:rPr>
          <w:w w:val="105"/>
          <w:sz w:val="21"/>
        </w:rPr>
        <w:t>Bank</w:t>
      </w:r>
      <w:r>
        <w:rPr>
          <w:spacing w:val="-14"/>
          <w:w w:val="105"/>
          <w:sz w:val="21"/>
        </w:rPr>
        <w:t xml:space="preserve"> </w:t>
      </w:r>
      <w:r>
        <w:rPr>
          <w:w w:val="105"/>
          <w:sz w:val="21"/>
        </w:rPr>
        <w:t>reserves</w:t>
      </w:r>
      <w:r>
        <w:rPr>
          <w:spacing w:val="-15"/>
          <w:w w:val="105"/>
          <w:sz w:val="21"/>
        </w:rPr>
        <w:t xml:space="preserve"> </w:t>
      </w:r>
      <w:r>
        <w:rPr>
          <w:w w:val="105"/>
          <w:sz w:val="21"/>
        </w:rPr>
        <w:t>the</w:t>
      </w:r>
      <w:r>
        <w:rPr>
          <w:spacing w:val="-14"/>
          <w:w w:val="105"/>
          <w:sz w:val="21"/>
        </w:rPr>
        <w:t xml:space="preserve"> </w:t>
      </w:r>
      <w:r>
        <w:rPr>
          <w:w w:val="105"/>
          <w:sz w:val="21"/>
        </w:rPr>
        <w:t>right</w:t>
      </w:r>
      <w:r>
        <w:rPr>
          <w:spacing w:val="-15"/>
          <w:w w:val="105"/>
          <w:sz w:val="21"/>
        </w:rPr>
        <w:t xml:space="preserve"> </w:t>
      </w:r>
      <w:r>
        <w:rPr>
          <w:w w:val="105"/>
          <w:sz w:val="21"/>
        </w:rPr>
        <w:t>to</w:t>
      </w:r>
      <w:r>
        <w:rPr>
          <w:spacing w:val="-14"/>
          <w:w w:val="105"/>
          <w:sz w:val="21"/>
        </w:rPr>
        <w:t xml:space="preserve"> </w:t>
      </w:r>
      <w:r>
        <w:rPr>
          <w:w w:val="105"/>
          <w:sz w:val="21"/>
        </w:rPr>
        <w:t>seek</w:t>
      </w:r>
      <w:r>
        <w:rPr>
          <w:spacing w:val="-14"/>
          <w:w w:val="105"/>
          <w:sz w:val="21"/>
        </w:rPr>
        <w:t xml:space="preserve"> </w:t>
      </w:r>
      <w:r>
        <w:rPr>
          <w:w w:val="105"/>
          <w:sz w:val="21"/>
        </w:rPr>
        <w:t>additional documents/information</w:t>
      </w:r>
      <w:r>
        <w:rPr>
          <w:spacing w:val="-14"/>
          <w:w w:val="105"/>
          <w:sz w:val="21"/>
        </w:rPr>
        <w:t xml:space="preserve"> </w:t>
      </w:r>
      <w:r>
        <w:rPr>
          <w:w w:val="105"/>
          <w:sz w:val="21"/>
        </w:rPr>
        <w:t>from</w:t>
      </w:r>
      <w:r>
        <w:rPr>
          <w:spacing w:val="-13"/>
          <w:w w:val="105"/>
          <w:sz w:val="21"/>
        </w:rPr>
        <w:t xml:space="preserve"> </w:t>
      </w:r>
      <w:r>
        <w:rPr>
          <w:w w:val="105"/>
          <w:sz w:val="21"/>
        </w:rPr>
        <w:t>the</w:t>
      </w:r>
      <w:r>
        <w:rPr>
          <w:spacing w:val="-14"/>
          <w:w w:val="105"/>
          <w:sz w:val="21"/>
        </w:rPr>
        <w:t xml:space="preserve"> </w:t>
      </w:r>
      <w:r>
        <w:rPr>
          <w:w w:val="105"/>
          <w:sz w:val="21"/>
        </w:rPr>
        <w:t>customer,</w:t>
      </w:r>
      <w:r>
        <w:rPr>
          <w:spacing w:val="-15"/>
          <w:w w:val="105"/>
          <w:sz w:val="21"/>
        </w:rPr>
        <w:t xml:space="preserve"> </w:t>
      </w:r>
      <w:r>
        <w:rPr>
          <w:w w:val="105"/>
          <w:sz w:val="21"/>
        </w:rPr>
        <w:t>which</w:t>
      </w:r>
      <w:r>
        <w:rPr>
          <w:spacing w:val="-14"/>
          <w:w w:val="105"/>
          <w:sz w:val="21"/>
        </w:rPr>
        <w:t xml:space="preserve"> </w:t>
      </w:r>
      <w:r>
        <w:rPr>
          <w:w w:val="105"/>
          <w:sz w:val="21"/>
        </w:rPr>
        <w:t>the</w:t>
      </w:r>
      <w:r>
        <w:rPr>
          <w:spacing w:val="-14"/>
          <w:w w:val="105"/>
          <w:sz w:val="21"/>
        </w:rPr>
        <w:t xml:space="preserve"> </w:t>
      </w:r>
      <w:r>
        <w:rPr>
          <w:w w:val="105"/>
          <w:sz w:val="21"/>
        </w:rPr>
        <w:t>customer</w:t>
      </w:r>
      <w:r>
        <w:rPr>
          <w:spacing w:val="-15"/>
          <w:w w:val="105"/>
          <w:sz w:val="21"/>
        </w:rPr>
        <w:t xml:space="preserve"> </w:t>
      </w:r>
      <w:r>
        <w:rPr>
          <w:w w:val="105"/>
          <w:sz w:val="21"/>
        </w:rPr>
        <w:t>must</w:t>
      </w:r>
      <w:r>
        <w:rPr>
          <w:spacing w:val="-15"/>
          <w:w w:val="105"/>
          <w:sz w:val="21"/>
        </w:rPr>
        <w:t xml:space="preserve"> </w:t>
      </w:r>
      <w:r>
        <w:rPr>
          <w:w w:val="105"/>
          <w:sz w:val="21"/>
        </w:rPr>
        <w:t>provide,</w:t>
      </w:r>
      <w:r>
        <w:rPr>
          <w:spacing w:val="-15"/>
          <w:w w:val="105"/>
          <w:sz w:val="21"/>
        </w:rPr>
        <w:t xml:space="preserve"> </w:t>
      </w:r>
      <w:r>
        <w:rPr>
          <w:w w:val="105"/>
          <w:sz w:val="21"/>
        </w:rPr>
        <w:t>failing</w:t>
      </w:r>
      <w:r>
        <w:rPr>
          <w:spacing w:val="-14"/>
          <w:w w:val="105"/>
          <w:sz w:val="21"/>
        </w:rPr>
        <w:t xml:space="preserve"> </w:t>
      </w:r>
      <w:r>
        <w:rPr>
          <w:w w:val="105"/>
          <w:sz w:val="21"/>
        </w:rPr>
        <w:t>to</w:t>
      </w:r>
      <w:r>
        <w:rPr>
          <w:spacing w:val="-14"/>
          <w:w w:val="105"/>
          <w:sz w:val="21"/>
        </w:rPr>
        <w:t xml:space="preserve"> </w:t>
      </w:r>
      <w:r>
        <w:rPr>
          <w:w w:val="105"/>
          <w:sz w:val="21"/>
        </w:rPr>
        <w:t>which</w:t>
      </w:r>
      <w:r>
        <w:rPr>
          <w:spacing w:val="-14"/>
          <w:w w:val="105"/>
          <w:sz w:val="21"/>
        </w:rPr>
        <w:t xml:space="preserve"> </w:t>
      </w:r>
      <w:r>
        <w:rPr>
          <w:w w:val="105"/>
          <w:sz w:val="21"/>
        </w:rPr>
        <w:t>the</w:t>
      </w:r>
      <w:r>
        <w:rPr>
          <w:spacing w:val="-14"/>
          <w:w w:val="105"/>
          <w:sz w:val="21"/>
        </w:rPr>
        <w:t xml:space="preserve"> </w:t>
      </w:r>
      <w:r>
        <w:rPr>
          <w:w w:val="105"/>
          <w:sz w:val="21"/>
        </w:rPr>
        <w:t>SMS</w:t>
      </w:r>
      <w:r>
        <w:rPr>
          <w:spacing w:val="-14"/>
          <w:w w:val="105"/>
          <w:sz w:val="21"/>
        </w:rPr>
        <w:t xml:space="preserve"> </w:t>
      </w:r>
      <w:r>
        <w:rPr>
          <w:w w:val="105"/>
          <w:sz w:val="21"/>
        </w:rPr>
        <w:t>Alert</w:t>
      </w:r>
      <w:r>
        <w:rPr>
          <w:spacing w:val="-15"/>
          <w:w w:val="105"/>
          <w:sz w:val="21"/>
        </w:rPr>
        <w:t xml:space="preserve"> </w:t>
      </w:r>
      <w:r>
        <w:rPr>
          <w:w w:val="105"/>
          <w:sz w:val="21"/>
        </w:rPr>
        <w:t>Facility may</w:t>
      </w:r>
      <w:r>
        <w:rPr>
          <w:spacing w:val="-5"/>
          <w:w w:val="105"/>
          <w:sz w:val="21"/>
        </w:rPr>
        <w:t xml:space="preserve"> </w:t>
      </w:r>
      <w:r>
        <w:rPr>
          <w:w w:val="105"/>
          <w:sz w:val="21"/>
        </w:rPr>
        <w:t>not</w:t>
      </w:r>
      <w:r>
        <w:rPr>
          <w:spacing w:val="-5"/>
          <w:w w:val="105"/>
          <w:sz w:val="21"/>
        </w:rPr>
        <w:t xml:space="preserve"> </w:t>
      </w:r>
      <w:r>
        <w:rPr>
          <w:w w:val="105"/>
          <w:sz w:val="21"/>
        </w:rPr>
        <w:t>be</w:t>
      </w:r>
      <w:r>
        <w:rPr>
          <w:spacing w:val="-5"/>
          <w:w w:val="105"/>
          <w:sz w:val="21"/>
        </w:rPr>
        <w:t xml:space="preserve"> </w:t>
      </w:r>
      <w:r>
        <w:rPr>
          <w:w w:val="105"/>
          <w:sz w:val="21"/>
        </w:rPr>
        <w:t>registered</w:t>
      </w:r>
      <w:r>
        <w:rPr>
          <w:spacing w:val="-5"/>
          <w:w w:val="105"/>
          <w:sz w:val="21"/>
        </w:rPr>
        <w:t xml:space="preserve"> </w:t>
      </w:r>
      <w:r>
        <w:rPr>
          <w:w w:val="105"/>
          <w:sz w:val="21"/>
        </w:rPr>
        <w:t>or</w:t>
      </w:r>
      <w:r>
        <w:rPr>
          <w:spacing w:val="-5"/>
          <w:w w:val="105"/>
          <w:sz w:val="21"/>
        </w:rPr>
        <w:t xml:space="preserve"> </w:t>
      </w:r>
      <w:r>
        <w:rPr>
          <w:w w:val="105"/>
          <w:sz w:val="21"/>
        </w:rPr>
        <w:t>suspended</w:t>
      </w:r>
      <w:r>
        <w:rPr>
          <w:spacing w:val="-5"/>
          <w:w w:val="105"/>
          <w:sz w:val="21"/>
        </w:rPr>
        <w:t xml:space="preserve"> </w:t>
      </w:r>
      <w:r>
        <w:rPr>
          <w:w w:val="105"/>
          <w:sz w:val="21"/>
        </w:rPr>
        <w:t>or</w:t>
      </w:r>
      <w:r>
        <w:rPr>
          <w:spacing w:val="-5"/>
          <w:w w:val="105"/>
          <w:sz w:val="21"/>
        </w:rPr>
        <w:t xml:space="preserve"> </w:t>
      </w:r>
      <w:r>
        <w:rPr>
          <w:w w:val="105"/>
          <w:sz w:val="21"/>
        </w:rPr>
        <w:t>terminated</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w w:val="105"/>
          <w:sz w:val="21"/>
        </w:rPr>
        <w:t>Bank.</w:t>
      </w:r>
    </w:p>
    <w:p w:rsidR="00483CC5" w:rsidRDefault="00483CC5">
      <w:pPr>
        <w:pStyle w:val="BodyText"/>
        <w:spacing w:before="9"/>
      </w:pPr>
    </w:p>
    <w:p w:rsidR="00483CC5" w:rsidRDefault="00C5256C">
      <w:pPr>
        <w:pStyle w:val="ListParagraph"/>
        <w:numPr>
          <w:ilvl w:val="0"/>
          <w:numId w:val="1"/>
        </w:numPr>
        <w:tabs>
          <w:tab w:val="left" w:pos="561"/>
        </w:tabs>
        <w:spacing w:line="249" w:lineRule="auto"/>
        <w:ind w:right="107"/>
        <w:rPr>
          <w:sz w:val="21"/>
        </w:rPr>
      </w:pPr>
      <w:r>
        <w:rPr>
          <w:w w:val="105"/>
          <w:sz w:val="21"/>
        </w:rPr>
        <w:t xml:space="preserve">The Customer hereby, agrees to abide by, without need of notice and express consent, any </w:t>
      </w:r>
      <w:bookmarkStart w:id="0" w:name="_GoBack"/>
      <w:bookmarkEnd w:id="0"/>
      <w:r>
        <w:rPr>
          <w:w w:val="105"/>
          <w:sz w:val="21"/>
        </w:rPr>
        <w:t>and all future modifications,</w:t>
      </w:r>
      <w:r>
        <w:rPr>
          <w:spacing w:val="-6"/>
          <w:w w:val="105"/>
          <w:sz w:val="21"/>
        </w:rPr>
        <w:t xml:space="preserve"> </w:t>
      </w:r>
      <w:r>
        <w:rPr>
          <w:w w:val="105"/>
          <w:sz w:val="21"/>
        </w:rPr>
        <w:t>innovations,</w:t>
      </w:r>
      <w:r>
        <w:rPr>
          <w:spacing w:val="-6"/>
          <w:w w:val="105"/>
          <w:sz w:val="21"/>
        </w:rPr>
        <w:t xml:space="preserve"> </w:t>
      </w:r>
      <w:r>
        <w:rPr>
          <w:w w:val="105"/>
          <w:sz w:val="21"/>
        </w:rPr>
        <w:t>amendments</w:t>
      </w:r>
      <w:r>
        <w:rPr>
          <w:spacing w:val="-5"/>
          <w:w w:val="105"/>
          <w:sz w:val="21"/>
        </w:rPr>
        <w:t xml:space="preserve"> </w:t>
      </w:r>
      <w:r>
        <w:rPr>
          <w:w w:val="105"/>
          <w:sz w:val="21"/>
        </w:rPr>
        <w:t>or</w:t>
      </w:r>
      <w:r>
        <w:rPr>
          <w:spacing w:val="-6"/>
          <w:w w:val="105"/>
          <w:sz w:val="21"/>
        </w:rPr>
        <w:t xml:space="preserve"> </w:t>
      </w:r>
      <w:r>
        <w:rPr>
          <w:w w:val="105"/>
          <w:sz w:val="21"/>
        </w:rPr>
        <w:t>alterations</w:t>
      </w:r>
      <w:r>
        <w:rPr>
          <w:spacing w:val="-5"/>
          <w:w w:val="105"/>
          <w:sz w:val="21"/>
        </w:rPr>
        <w:t xml:space="preserve"> </w:t>
      </w:r>
      <w:r>
        <w:rPr>
          <w:w w:val="105"/>
          <w:sz w:val="21"/>
        </w:rPr>
        <w:t>to</w:t>
      </w:r>
      <w:r>
        <w:rPr>
          <w:spacing w:val="-5"/>
          <w:w w:val="105"/>
          <w:sz w:val="21"/>
        </w:rPr>
        <w:t xml:space="preserve"> </w:t>
      </w:r>
      <w:r>
        <w:rPr>
          <w:w w:val="105"/>
          <w:sz w:val="21"/>
        </w:rPr>
        <w:t>these</w:t>
      </w:r>
      <w:r>
        <w:rPr>
          <w:spacing w:val="-5"/>
          <w:w w:val="105"/>
          <w:sz w:val="21"/>
        </w:rPr>
        <w:t xml:space="preserve"> </w:t>
      </w:r>
      <w:r>
        <w:rPr>
          <w:w w:val="105"/>
          <w:sz w:val="21"/>
        </w:rPr>
        <w:t>terms</w:t>
      </w:r>
      <w:r>
        <w:rPr>
          <w:spacing w:val="-5"/>
          <w:w w:val="105"/>
          <w:sz w:val="21"/>
        </w:rPr>
        <w:t xml:space="preserve"> </w:t>
      </w:r>
      <w:r>
        <w:rPr>
          <w:w w:val="105"/>
          <w:sz w:val="21"/>
        </w:rPr>
        <w:t>and</w:t>
      </w:r>
      <w:r>
        <w:rPr>
          <w:spacing w:val="-5"/>
          <w:w w:val="105"/>
          <w:sz w:val="21"/>
        </w:rPr>
        <w:t xml:space="preserve"> </w:t>
      </w:r>
      <w:r>
        <w:rPr>
          <w:w w:val="105"/>
          <w:sz w:val="21"/>
        </w:rPr>
        <w:t>conditions</w:t>
      </w:r>
      <w:r>
        <w:rPr>
          <w:spacing w:val="-5"/>
          <w:w w:val="105"/>
          <w:sz w:val="21"/>
        </w:rPr>
        <w:t xml:space="preserve"> </w:t>
      </w:r>
      <w:r>
        <w:rPr>
          <w:w w:val="105"/>
          <w:sz w:val="21"/>
        </w:rPr>
        <w:t>made</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w w:val="105"/>
          <w:sz w:val="21"/>
        </w:rPr>
        <w:t>Bank</w:t>
      </w:r>
      <w:r>
        <w:rPr>
          <w:spacing w:val="-5"/>
          <w:w w:val="105"/>
          <w:sz w:val="21"/>
        </w:rPr>
        <w:t xml:space="preserve"> </w:t>
      </w:r>
      <w:r>
        <w:rPr>
          <w:w w:val="105"/>
          <w:sz w:val="21"/>
        </w:rPr>
        <w:t>from</w:t>
      </w:r>
      <w:r>
        <w:rPr>
          <w:spacing w:val="-4"/>
          <w:w w:val="105"/>
          <w:sz w:val="21"/>
        </w:rPr>
        <w:t xml:space="preserve"> </w:t>
      </w:r>
      <w:r>
        <w:rPr>
          <w:w w:val="105"/>
          <w:sz w:val="21"/>
        </w:rPr>
        <w:t>time</w:t>
      </w:r>
      <w:r>
        <w:rPr>
          <w:spacing w:val="-5"/>
          <w:w w:val="105"/>
          <w:sz w:val="21"/>
        </w:rPr>
        <w:t xml:space="preserve"> </w:t>
      </w:r>
      <w:r>
        <w:rPr>
          <w:w w:val="105"/>
          <w:sz w:val="21"/>
        </w:rPr>
        <w:t>to time.</w:t>
      </w:r>
    </w:p>
    <w:p w:rsidR="00483CC5" w:rsidRDefault="00483CC5">
      <w:pPr>
        <w:pStyle w:val="BodyText"/>
        <w:spacing w:before="5"/>
        <w:rPr>
          <w:sz w:val="22"/>
        </w:rPr>
      </w:pPr>
    </w:p>
    <w:p w:rsidR="00483CC5" w:rsidRPr="00274E89" w:rsidRDefault="00C5256C" w:rsidP="00274E89">
      <w:pPr>
        <w:pStyle w:val="ListParagraph"/>
        <w:numPr>
          <w:ilvl w:val="0"/>
          <w:numId w:val="1"/>
        </w:numPr>
        <w:tabs>
          <w:tab w:val="left" w:pos="561"/>
        </w:tabs>
        <w:spacing w:line="249" w:lineRule="auto"/>
        <w:rPr>
          <w:w w:val="105"/>
          <w:sz w:val="21"/>
        </w:rPr>
      </w:pPr>
      <w:r>
        <w:rPr>
          <w:w w:val="105"/>
          <w:sz w:val="21"/>
        </w:rPr>
        <w:t>In</w:t>
      </w:r>
      <w:r>
        <w:rPr>
          <w:spacing w:val="-5"/>
          <w:w w:val="105"/>
          <w:sz w:val="21"/>
        </w:rPr>
        <w:t xml:space="preserve"> </w:t>
      </w:r>
      <w:r>
        <w:rPr>
          <w:w w:val="105"/>
          <w:sz w:val="21"/>
        </w:rPr>
        <w:t>case</w:t>
      </w:r>
      <w:r>
        <w:rPr>
          <w:spacing w:val="-5"/>
          <w:w w:val="105"/>
          <w:sz w:val="21"/>
        </w:rPr>
        <w:t xml:space="preserve"> </w:t>
      </w:r>
      <w:r>
        <w:rPr>
          <w:w w:val="105"/>
          <w:sz w:val="21"/>
        </w:rPr>
        <w:t>of</w:t>
      </w:r>
      <w:r>
        <w:rPr>
          <w:spacing w:val="-5"/>
          <w:w w:val="105"/>
          <w:sz w:val="21"/>
        </w:rPr>
        <w:t xml:space="preserve"> </w:t>
      </w:r>
      <w:r>
        <w:rPr>
          <w:w w:val="105"/>
          <w:sz w:val="21"/>
        </w:rPr>
        <w:t>any</w:t>
      </w:r>
      <w:r>
        <w:rPr>
          <w:spacing w:val="-5"/>
          <w:w w:val="105"/>
          <w:sz w:val="21"/>
        </w:rPr>
        <w:t xml:space="preserve"> </w:t>
      </w:r>
      <w:r>
        <w:rPr>
          <w:w w:val="105"/>
          <w:sz w:val="21"/>
        </w:rPr>
        <w:t>change</w:t>
      </w:r>
      <w:r>
        <w:rPr>
          <w:spacing w:val="-5"/>
          <w:w w:val="105"/>
          <w:sz w:val="21"/>
        </w:rPr>
        <w:t xml:space="preserve"> </w:t>
      </w:r>
      <w:r>
        <w:rPr>
          <w:w w:val="105"/>
          <w:sz w:val="21"/>
        </w:rPr>
        <w:t>of</w:t>
      </w:r>
      <w:r>
        <w:rPr>
          <w:spacing w:val="-5"/>
          <w:w w:val="105"/>
          <w:sz w:val="21"/>
        </w:rPr>
        <w:t xml:space="preserve"> </w:t>
      </w:r>
      <w:r>
        <w:rPr>
          <w:w w:val="105"/>
          <w:sz w:val="21"/>
        </w:rPr>
        <w:t>registered</w:t>
      </w:r>
      <w:r>
        <w:rPr>
          <w:spacing w:val="-5"/>
          <w:w w:val="105"/>
          <w:sz w:val="21"/>
        </w:rPr>
        <w:t xml:space="preserve"> </w:t>
      </w:r>
      <w:r>
        <w:rPr>
          <w:w w:val="105"/>
          <w:sz w:val="21"/>
        </w:rPr>
        <w:t>mobile</w:t>
      </w:r>
      <w:r>
        <w:rPr>
          <w:spacing w:val="-5"/>
          <w:w w:val="105"/>
          <w:sz w:val="21"/>
        </w:rPr>
        <w:t xml:space="preserve"> </w:t>
      </w:r>
      <w:r>
        <w:rPr>
          <w:w w:val="105"/>
          <w:sz w:val="21"/>
        </w:rPr>
        <w:t>phone</w:t>
      </w:r>
      <w:r>
        <w:rPr>
          <w:spacing w:val="-5"/>
          <w:w w:val="105"/>
          <w:sz w:val="21"/>
        </w:rPr>
        <w:t xml:space="preserve"> </w:t>
      </w:r>
      <w:r>
        <w:rPr>
          <w:w w:val="105"/>
          <w:sz w:val="21"/>
        </w:rPr>
        <w:t>number</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Customer</w:t>
      </w:r>
      <w:r>
        <w:rPr>
          <w:spacing w:val="-5"/>
          <w:w w:val="105"/>
          <w:sz w:val="21"/>
        </w:rPr>
        <w:t xml:space="preserve"> </w:t>
      </w:r>
      <w:r>
        <w:rPr>
          <w:w w:val="105"/>
          <w:sz w:val="21"/>
        </w:rPr>
        <w:t>or</w:t>
      </w:r>
      <w:r>
        <w:rPr>
          <w:spacing w:val="-5"/>
          <w:w w:val="105"/>
          <w:sz w:val="21"/>
        </w:rPr>
        <w:t xml:space="preserve"> </w:t>
      </w:r>
      <w:r>
        <w:rPr>
          <w:w w:val="105"/>
          <w:sz w:val="21"/>
        </w:rPr>
        <w:t>if</w:t>
      </w:r>
      <w:r>
        <w:rPr>
          <w:spacing w:val="-5"/>
          <w:w w:val="105"/>
          <w:sz w:val="21"/>
        </w:rPr>
        <w:t xml:space="preserve"> </w:t>
      </w:r>
      <w:r>
        <w:rPr>
          <w:w w:val="105"/>
          <w:sz w:val="21"/>
        </w:rPr>
        <w:t>the</w:t>
      </w:r>
      <w:r>
        <w:rPr>
          <w:spacing w:val="-5"/>
          <w:w w:val="105"/>
          <w:sz w:val="21"/>
        </w:rPr>
        <w:t xml:space="preserve"> </w:t>
      </w:r>
      <w:r>
        <w:rPr>
          <w:w w:val="105"/>
          <w:sz w:val="21"/>
        </w:rPr>
        <w:t>registered</w:t>
      </w:r>
      <w:r>
        <w:rPr>
          <w:spacing w:val="-5"/>
          <w:w w:val="105"/>
          <w:sz w:val="21"/>
        </w:rPr>
        <w:t xml:space="preserve"> </w:t>
      </w:r>
      <w:r>
        <w:rPr>
          <w:w w:val="105"/>
          <w:sz w:val="21"/>
        </w:rPr>
        <w:t>mobile</w:t>
      </w:r>
      <w:r>
        <w:rPr>
          <w:spacing w:val="-5"/>
          <w:w w:val="105"/>
          <w:sz w:val="21"/>
        </w:rPr>
        <w:t xml:space="preserve"> </w:t>
      </w:r>
      <w:r>
        <w:rPr>
          <w:w w:val="105"/>
          <w:sz w:val="21"/>
        </w:rPr>
        <w:t>phone</w:t>
      </w:r>
      <w:r>
        <w:rPr>
          <w:spacing w:val="-5"/>
          <w:w w:val="105"/>
          <w:sz w:val="21"/>
        </w:rPr>
        <w:t xml:space="preserve"> </w:t>
      </w:r>
      <w:r>
        <w:rPr>
          <w:w w:val="105"/>
          <w:sz w:val="21"/>
        </w:rPr>
        <w:t>number is lost/stolen, the Customer shall inform the Bank immediately to stop the SMS Alert Facility until the new mobile phone number is registered with the</w:t>
      </w:r>
      <w:r>
        <w:rPr>
          <w:spacing w:val="-19"/>
          <w:w w:val="105"/>
          <w:sz w:val="21"/>
        </w:rPr>
        <w:t xml:space="preserve"> </w:t>
      </w:r>
      <w:r>
        <w:rPr>
          <w:w w:val="105"/>
          <w:sz w:val="21"/>
        </w:rPr>
        <w:t>Bank.</w:t>
      </w:r>
      <w:r w:rsidR="00274E89" w:rsidRPr="00274E89">
        <w:rPr>
          <w:rFonts w:ascii="TimesNewRomanPSMT" w:eastAsiaTheme="minorHAnsi" w:hAnsi="TimesNewRomanPSMT"/>
          <w:color w:val="FF0000"/>
        </w:rPr>
        <w:t xml:space="preserve"> </w:t>
      </w:r>
      <w:r w:rsidR="00274E89" w:rsidRPr="00274E89">
        <w:rPr>
          <w:w w:val="105"/>
          <w:sz w:val="21"/>
        </w:rPr>
        <w:t>The Customer shall have no claim and shall indemnify the Bank against any harm/loss/damage suffered in</w:t>
      </w:r>
      <w:r w:rsidR="00274E89">
        <w:rPr>
          <w:w w:val="105"/>
          <w:sz w:val="21"/>
        </w:rPr>
        <w:t xml:space="preserve"> </w:t>
      </w:r>
      <w:r w:rsidR="00274E89" w:rsidRPr="00274E89">
        <w:rPr>
          <w:w w:val="105"/>
          <w:sz w:val="21"/>
        </w:rPr>
        <w:t>case the Customer fails to immediately inform the Bank of any change in registered mobile phone number of the Customer or if the registered mob</w:t>
      </w:r>
      <w:r w:rsidR="00274E89">
        <w:rPr>
          <w:w w:val="105"/>
          <w:sz w:val="21"/>
        </w:rPr>
        <w:t>ile phone number is lost/stolen.</w:t>
      </w:r>
    </w:p>
    <w:p w:rsidR="00483CC5" w:rsidRDefault="00483CC5">
      <w:pPr>
        <w:pStyle w:val="BodyText"/>
        <w:spacing w:before="5"/>
        <w:rPr>
          <w:sz w:val="22"/>
        </w:rPr>
      </w:pPr>
    </w:p>
    <w:p w:rsidR="00483CC5" w:rsidRDefault="00C5256C">
      <w:pPr>
        <w:pStyle w:val="ListParagraph"/>
        <w:numPr>
          <w:ilvl w:val="0"/>
          <w:numId w:val="1"/>
        </w:numPr>
        <w:tabs>
          <w:tab w:val="left" w:pos="561"/>
        </w:tabs>
        <w:spacing w:line="252" w:lineRule="auto"/>
        <w:ind w:right="105"/>
        <w:rPr>
          <w:sz w:val="21"/>
        </w:rPr>
      </w:pPr>
      <w:r>
        <w:rPr>
          <w:w w:val="105"/>
          <w:sz w:val="21"/>
        </w:rPr>
        <w:t>The Customer accepts that the Bank shall not be responsible for any errors which may occur in spite of the steps taken by the Bank to ensure the accuracy of the information through SMS Alert Facility and the Customer shall not have any claim against the Bank in an event of any loss / damage suffered by the Customer as a consequence of an inaccurate information provided by the</w:t>
      </w:r>
      <w:r>
        <w:rPr>
          <w:spacing w:val="-34"/>
          <w:w w:val="105"/>
          <w:sz w:val="21"/>
        </w:rPr>
        <w:t xml:space="preserve"> </w:t>
      </w:r>
      <w:r>
        <w:rPr>
          <w:w w:val="105"/>
          <w:sz w:val="21"/>
        </w:rPr>
        <w:t>Bank.</w:t>
      </w:r>
    </w:p>
    <w:p w:rsidR="00483CC5" w:rsidRDefault="00483CC5">
      <w:pPr>
        <w:pStyle w:val="BodyText"/>
        <w:spacing w:before="9"/>
      </w:pPr>
    </w:p>
    <w:p w:rsidR="00483CC5" w:rsidRDefault="00C5256C">
      <w:pPr>
        <w:pStyle w:val="ListParagraph"/>
        <w:numPr>
          <w:ilvl w:val="0"/>
          <w:numId w:val="1"/>
        </w:numPr>
        <w:tabs>
          <w:tab w:val="left" w:pos="561"/>
        </w:tabs>
        <w:spacing w:line="252" w:lineRule="auto"/>
        <w:ind w:right="109"/>
        <w:rPr>
          <w:sz w:val="21"/>
        </w:rPr>
      </w:pPr>
      <w:r>
        <w:rPr>
          <w:w w:val="105"/>
          <w:sz w:val="21"/>
        </w:rPr>
        <w:t>In case of any discrepancy in the Balance or credit/debit amount, Customer should contact their concerned branch of call contact center of the</w:t>
      </w:r>
      <w:r>
        <w:rPr>
          <w:spacing w:val="-20"/>
          <w:w w:val="105"/>
          <w:sz w:val="21"/>
        </w:rPr>
        <w:t xml:space="preserve"> </w:t>
      </w:r>
      <w:r>
        <w:rPr>
          <w:w w:val="105"/>
          <w:sz w:val="21"/>
        </w:rPr>
        <w:t>Bank.</w:t>
      </w:r>
    </w:p>
    <w:p w:rsidR="00483CC5" w:rsidRDefault="00483CC5">
      <w:pPr>
        <w:pStyle w:val="BodyText"/>
        <w:rPr>
          <w:sz w:val="22"/>
        </w:rPr>
      </w:pPr>
    </w:p>
    <w:p w:rsidR="00483CC5" w:rsidRDefault="00483CC5">
      <w:pPr>
        <w:pStyle w:val="BodyText"/>
        <w:spacing w:before="4"/>
        <w:rPr>
          <w:sz w:val="22"/>
        </w:rPr>
      </w:pPr>
    </w:p>
    <w:p w:rsidR="00274E89" w:rsidRPr="00274E89" w:rsidRDefault="00C5256C" w:rsidP="00274E89">
      <w:pPr>
        <w:pStyle w:val="ListParagraph"/>
        <w:numPr>
          <w:ilvl w:val="0"/>
          <w:numId w:val="1"/>
        </w:numPr>
        <w:tabs>
          <w:tab w:val="left" w:pos="561"/>
        </w:tabs>
        <w:spacing w:line="247" w:lineRule="auto"/>
        <w:ind w:right="107"/>
        <w:rPr>
          <w:w w:val="105"/>
          <w:sz w:val="21"/>
        </w:rPr>
      </w:pPr>
      <w:r>
        <w:rPr>
          <w:w w:val="105"/>
          <w:sz w:val="21"/>
        </w:rPr>
        <w:t>The Customer shall take all steps possible to ensure that his / her mobile phone is not shared with anyone and shall report any misuse/loss of the mobile phone or SIM card</w:t>
      </w:r>
      <w:r>
        <w:rPr>
          <w:spacing w:val="-33"/>
          <w:w w:val="105"/>
          <w:sz w:val="21"/>
        </w:rPr>
        <w:t xml:space="preserve"> </w:t>
      </w:r>
      <w:r>
        <w:rPr>
          <w:w w:val="105"/>
          <w:sz w:val="21"/>
        </w:rPr>
        <w:t>immediately.</w:t>
      </w:r>
      <w:r w:rsidR="00274E89" w:rsidRPr="00274E89">
        <w:rPr>
          <w:rFonts w:ascii="TimesNewRomanPSMT" w:eastAsiaTheme="minorHAnsi" w:hAnsi="TimesNewRomanPSMT"/>
          <w:color w:val="FF0000"/>
        </w:rPr>
        <w:t xml:space="preserve"> </w:t>
      </w:r>
      <w:r w:rsidR="00274E89" w:rsidRPr="00274E89">
        <w:rPr>
          <w:w w:val="105"/>
          <w:sz w:val="21"/>
        </w:rPr>
        <w:t>The Bank shall bear no responsibility of any kind for any unauthorized/third party access to the Customer’s mobile phone or SIM card and the Customer shall make no claim against the Bank in this regard.</w:t>
      </w:r>
    </w:p>
    <w:p w:rsidR="00483CC5" w:rsidRPr="00274E89" w:rsidRDefault="00483CC5" w:rsidP="00274E89">
      <w:pPr>
        <w:tabs>
          <w:tab w:val="left" w:pos="561"/>
        </w:tabs>
        <w:spacing w:line="247" w:lineRule="auto"/>
        <w:ind w:left="110" w:right="107"/>
        <w:rPr>
          <w:sz w:val="21"/>
        </w:rPr>
      </w:pPr>
    </w:p>
    <w:p w:rsidR="00483CC5" w:rsidRDefault="00483CC5">
      <w:pPr>
        <w:pStyle w:val="BodyText"/>
        <w:spacing w:before="7"/>
        <w:rPr>
          <w:sz w:val="22"/>
        </w:rPr>
      </w:pPr>
    </w:p>
    <w:p w:rsidR="00483CC5" w:rsidRDefault="00C5256C">
      <w:pPr>
        <w:pStyle w:val="ListParagraph"/>
        <w:numPr>
          <w:ilvl w:val="0"/>
          <w:numId w:val="1"/>
        </w:numPr>
        <w:tabs>
          <w:tab w:val="left" w:pos="561"/>
        </w:tabs>
        <w:spacing w:line="247" w:lineRule="auto"/>
        <w:rPr>
          <w:sz w:val="21"/>
        </w:rPr>
      </w:pPr>
      <w:r>
        <w:rPr>
          <w:w w:val="105"/>
          <w:sz w:val="21"/>
        </w:rPr>
        <w:t>These</w:t>
      </w:r>
      <w:r>
        <w:rPr>
          <w:spacing w:val="-11"/>
          <w:w w:val="105"/>
          <w:sz w:val="21"/>
        </w:rPr>
        <w:t xml:space="preserve"> </w:t>
      </w:r>
      <w:r>
        <w:rPr>
          <w:w w:val="105"/>
          <w:sz w:val="21"/>
        </w:rPr>
        <w:t>terms</w:t>
      </w:r>
      <w:r>
        <w:rPr>
          <w:spacing w:val="-12"/>
          <w:w w:val="105"/>
          <w:sz w:val="21"/>
        </w:rPr>
        <w:t xml:space="preserve"> </w:t>
      </w:r>
      <w:r>
        <w:rPr>
          <w:w w:val="105"/>
          <w:sz w:val="21"/>
        </w:rPr>
        <w:t>and</w:t>
      </w:r>
      <w:r>
        <w:rPr>
          <w:spacing w:val="-11"/>
          <w:w w:val="105"/>
          <w:sz w:val="21"/>
        </w:rPr>
        <w:t xml:space="preserve"> </w:t>
      </w:r>
      <w:r>
        <w:rPr>
          <w:w w:val="105"/>
          <w:sz w:val="21"/>
        </w:rPr>
        <w:t>conditions</w:t>
      </w:r>
      <w:r>
        <w:rPr>
          <w:spacing w:val="-12"/>
          <w:w w:val="105"/>
          <w:sz w:val="21"/>
        </w:rPr>
        <w:t xml:space="preserve"> </w:t>
      </w:r>
      <w:r>
        <w:rPr>
          <w:w w:val="105"/>
          <w:sz w:val="21"/>
        </w:rPr>
        <w:t>are</w:t>
      </w:r>
      <w:r>
        <w:rPr>
          <w:spacing w:val="-11"/>
          <w:w w:val="105"/>
          <w:sz w:val="21"/>
        </w:rPr>
        <w:t xml:space="preserve"> </w:t>
      </w:r>
      <w:r>
        <w:rPr>
          <w:w w:val="105"/>
          <w:sz w:val="21"/>
        </w:rPr>
        <w:t>in</w:t>
      </w:r>
      <w:r>
        <w:rPr>
          <w:spacing w:val="-11"/>
          <w:w w:val="105"/>
          <w:sz w:val="21"/>
        </w:rPr>
        <w:t xml:space="preserve"> </w:t>
      </w:r>
      <w:r>
        <w:rPr>
          <w:w w:val="105"/>
          <w:sz w:val="21"/>
        </w:rPr>
        <w:t>addition</w:t>
      </w:r>
      <w:r>
        <w:rPr>
          <w:spacing w:val="-11"/>
          <w:w w:val="105"/>
          <w:sz w:val="21"/>
        </w:rPr>
        <w:t xml:space="preserve"> </w:t>
      </w:r>
      <w:r>
        <w:rPr>
          <w:w w:val="105"/>
          <w:sz w:val="21"/>
        </w:rPr>
        <w:t>to</w:t>
      </w:r>
      <w:r>
        <w:rPr>
          <w:spacing w:val="-11"/>
          <w:w w:val="105"/>
          <w:sz w:val="21"/>
        </w:rPr>
        <w:t xml:space="preserve"> </w:t>
      </w:r>
      <w:r>
        <w:rPr>
          <w:w w:val="105"/>
          <w:sz w:val="21"/>
        </w:rPr>
        <w:t>and</w:t>
      </w:r>
      <w:r>
        <w:rPr>
          <w:spacing w:val="-11"/>
          <w:w w:val="105"/>
          <w:sz w:val="21"/>
        </w:rPr>
        <w:t xml:space="preserve"> </w:t>
      </w:r>
      <w:r>
        <w:rPr>
          <w:w w:val="105"/>
          <w:sz w:val="21"/>
        </w:rPr>
        <w:t>from</w:t>
      </w:r>
      <w:r>
        <w:rPr>
          <w:spacing w:val="-10"/>
          <w:w w:val="105"/>
          <w:sz w:val="21"/>
        </w:rPr>
        <w:t xml:space="preserve"> </w:t>
      </w:r>
      <w:r>
        <w:rPr>
          <w:w w:val="105"/>
          <w:sz w:val="21"/>
        </w:rPr>
        <w:t>an</w:t>
      </w:r>
      <w:r>
        <w:rPr>
          <w:spacing w:val="-11"/>
          <w:w w:val="105"/>
          <w:sz w:val="21"/>
        </w:rPr>
        <w:t xml:space="preserve"> </w:t>
      </w:r>
      <w:r>
        <w:rPr>
          <w:w w:val="105"/>
          <w:sz w:val="21"/>
        </w:rPr>
        <w:t>integral</w:t>
      </w:r>
      <w:r>
        <w:rPr>
          <w:spacing w:val="-12"/>
          <w:w w:val="105"/>
          <w:sz w:val="21"/>
        </w:rPr>
        <w:t xml:space="preserve"> </w:t>
      </w:r>
      <w:r>
        <w:rPr>
          <w:w w:val="105"/>
          <w:sz w:val="21"/>
        </w:rPr>
        <w:t>part</w:t>
      </w:r>
      <w:r>
        <w:rPr>
          <w:spacing w:val="-12"/>
          <w:w w:val="105"/>
          <w:sz w:val="21"/>
        </w:rPr>
        <w:t xml:space="preserve"> </w:t>
      </w:r>
      <w:r>
        <w:rPr>
          <w:w w:val="105"/>
          <w:sz w:val="21"/>
        </w:rPr>
        <w:t>of</w:t>
      </w:r>
      <w:r>
        <w:rPr>
          <w:spacing w:val="-12"/>
          <w:w w:val="105"/>
          <w:sz w:val="21"/>
        </w:rPr>
        <w:t xml:space="preserve"> </w:t>
      </w:r>
      <w:r>
        <w:rPr>
          <w:w w:val="105"/>
          <w:sz w:val="21"/>
        </w:rPr>
        <w:t>the</w:t>
      </w:r>
      <w:r>
        <w:rPr>
          <w:spacing w:val="-11"/>
          <w:w w:val="105"/>
          <w:sz w:val="21"/>
        </w:rPr>
        <w:t xml:space="preserve"> </w:t>
      </w:r>
      <w:r>
        <w:rPr>
          <w:w w:val="105"/>
          <w:sz w:val="21"/>
        </w:rPr>
        <w:t>regular</w:t>
      </w:r>
      <w:r>
        <w:rPr>
          <w:spacing w:val="-12"/>
          <w:w w:val="105"/>
          <w:sz w:val="21"/>
        </w:rPr>
        <w:t xml:space="preserve"> </w:t>
      </w:r>
      <w:r>
        <w:rPr>
          <w:w w:val="105"/>
          <w:sz w:val="21"/>
        </w:rPr>
        <w:t>terms</w:t>
      </w:r>
      <w:r>
        <w:rPr>
          <w:spacing w:val="-12"/>
          <w:w w:val="105"/>
          <w:sz w:val="21"/>
        </w:rPr>
        <w:t xml:space="preserve"> </w:t>
      </w:r>
      <w:r>
        <w:rPr>
          <w:w w:val="105"/>
          <w:sz w:val="21"/>
        </w:rPr>
        <w:t>and</w:t>
      </w:r>
      <w:r>
        <w:rPr>
          <w:spacing w:val="-11"/>
          <w:w w:val="105"/>
          <w:sz w:val="21"/>
        </w:rPr>
        <w:t xml:space="preserve"> </w:t>
      </w:r>
      <w:r>
        <w:rPr>
          <w:w w:val="105"/>
          <w:sz w:val="21"/>
        </w:rPr>
        <w:t>conditions</w:t>
      </w:r>
      <w:r>
        <w:rPr>
          <w:spacing w:val="-12"/>
          <w:w w:val="105"/>
          <w:sz w:val="21"/>
        </w:rPr>
        <w:t xml:space="preserve"> </w:t>
      </w:r>
      <w:r>
        <w:rPr>
          <w:w w:val="105"/>
          <w:sz w:val="21"/>
        </w:rPr>
        <w:t>of</w:t>
      </w:r>
      <w:r>
        <w:rPr>
          <w:spacing w:val="-12"/>
          <w:w w:val="105"/>
          <w:sz w:val="21"/>
        </w:rPr>
        <w:t xml:space="preserve"> </w:t>
      </w:r>
      <w:r>
        <w:rPr>
          <w:w w:val="105"/>
          <w:sz w:val="21"/>
        </w:rPr>
        <w:t>account opening and its</w:t>
      </w:r>
      <w:r>
        <w:rPr>
          <w:spacing w:val="-16"/>
          <w:w w:val="105"/>
          <w:sz w:val="21"/>
        </w:rPr>
        <w:t xml:space="preserve"> </w:t>
      </w:r>
      <w:r>
        <w:rPr>
          <w:w w:val="105"/>
          <w:sz w:val="21"/>
        </w:rPr>
        <w:t>maintenance</w:t>
      </w:r>
    </w:p>
    <w:p w:rsidR="00483CC5" w:rsidRDefault="00483CC5">
      <w:pPr>
        <w:pStyle w:val="BodyText"/>
        <w:spacing w:before="7"/>
        <w:rPr>
          <w:sz w:val="22"/>
        </w:rPr>
      </w:pPr>
    </w:p>
    <w:p w:rsidR="00483CC5" w:rsidRDefault="00C5256C">
      <w:pPr>
        <w:pStyle w:val="ListParagraph"/>
        <w:numPr>
          <w:ilvl w:val="0"/>
          <w:numId w:val="1"/>
        </w:numPr>
        <w:tabs>
          <w:tab w:val="left" w:pos="561"/>
        </w:tabs>
        <w:spacing w:line="249" w:lineRule="auto"/>
        <w:rPr>
          <w:sz w:val="21"/>
        </w:rPr>
      </w:pPr>
      <w:r>
        <w:rPr>
          <w:w w:val="105"/>
          <w:sz w:val="21"/>
        </w:rPr>
        <w:t>These terms and conditions shall be governed and construed in accordance with the laws of Islamic Republic of Pakistan whose courts shall be courts of competent jurisdiction and all other rules and regulations as applicable on the</w:t>
      </w:r>
      <w:r>
        <w:rPr>
          <w:spacing w:val="-8"/>
          <w:w w:val="105"/>
          <w:sz w:val="21"/>
        </w:rPr>
        <w:t xml:space="preserve"> </w:t>
      </w:r>
      <w:r>
        <w:rPr>
          <w:w w:val="105"/>
          <w:sz w:val="21"/>
        </w:rPr>
        <w:t>Bank.</w:t>
      </w:r>
    </w:p>
    <w:p w:rsidR="00483CC5" w:rsidRDefault="00483CC5">
      <w:pPr>
        <w:pStyle w:val="BodyText"/>
        <w:spacing w:before="5"/>
        <w:rPr>
          <w:sz w:val="22"/>
        </w:rPr>
      </w:pPr>
    </w:p>
    <w:p w:rsidR="00483CC5" w:rsidRDefault="00C5256C">
      <w:pPr>
        <w:pStyle w:val="BodyText"/>
        <w:ind w:left="110"/>
      </w:pPr>
      <w:r>
        <w:rPr>
          <w:w w:val="105"/>
        </w:rPr>
        <w:t>Accepted and Acknowledged.</w:t>
      </w:r>
    </w:p>
    <w:p w:rsidR="00483CC5" w:rsidRDefault="00483CC5">
      <w:pPr>
        <w:pStyle w:val="BodyText"/>
        <w:rPr>
          <w:sz w:val="22"/>
        </w:rPr>
      </w:pPr>
    </w:p>
    <w:p w:rsidR="00483CC5" w:rsidRDefault="00483CC5">
      <w:pPr>
        <w:pStyle w:val="BodyText"/>
        <w:rPr>
          <w:sz w:val="22"/>
        </w:rPr>
      </w:pPr>
    </w:p>
    <w:p w:rsidR="00483CC5" w:rsidRDefault="00483CC5">
      <w:pPr>
        <w:pStyle w:val="BodyText"/>
        <w:spacing w:before="7"/>
        <w:rPr>
          <w:sz w:val="22"/>
        </w:rPr>
      </w:pPr>
    </w:p>
    <w:p w:rsidR="00483CC5" w:rsidRDefault="00C5256C">
      <w:pPr>
        <w:pStyle w:val="Heading1"/>
        <w:jc w:val="left"/>
      </w:pPr>
      <w:r>
        <w:rPr>
          <w:w w:val="105"/>
        </w:rPr>
        <w:t>(Sign)</w:t>
      </w:r>
    </w:p>
    <w:p w:rsidR="00483CC5" w:rsidRDefault="00483CC5">
      <w:pPr>
        <w:pStyle w:val="BodyText"/>
        <w:spacing w:before="2"/>
        <w:rPr>
          <w:b/>
          <w:sz w:val="23"/>
        </w:rPr>
      </w:pPr>
    </w:p>
    <w:p w:rsidR="00483CC5" w:rsidRDefault="00C5256C">
      <w:pPr>
        <w:spacing w:before="1" w:line="501" w:lineRule="auto"/>
        <w:ind w:left="110" w:right="6792" w:firstLine="55"/>
        <w:jc w:val="both"/>
        <w:rPr>
          <w:b/>
          <w:sz w:val="21"/>
        </w:rPr>
      </w:pPr>
      <w:r>
        <w:rPr>
          <w:b/>
          <w:w w:val="105"/>
          <w:sz w:val="21"/>
        </w:rPr>
        <w:t xml:space="preserve">___________________________________ </w:t>
      </w:r>
      <w:r>
        <w:rPr>
          <w:b/>
          <w:sz w:val="21"/>
        </w:rPr>
        <w:t>Name</w:t>
      </w:r>
      <w:r w:rsidR="006A43F2">
        <w:rPr>
          <w:b/>
          <w:sz w:val="21"/>
        </w:rPr>
        <w:t>: _</w:t>
      </w:r>
      <w:r>
        <w:rPr>
          <w:b/>
          <w:sz w:val="21"/>
        </w:rPr>
        <w:t xml:space="preserve">_____________________________ </w:t>
      </w:r>
      <w:r>
        <w:rPr>
          <w:b/>
          <w:w w:val="105"/>
          <w:sz w:val="21"/>
        </w:rPr>
        <w:t>A/c#:_______________________________ Mobile Number</w:t>
      </w:r>
      <w:r w:rsidR="006A43F2">
        <w:rPr>
          <w:b/>
          <w:w w:val="105"/>
          <w:sz w:val="21"/>
        </w:rPr>
        <w:t>: _</w:t>
      </w:r>
      <w:r>
        <w:rPr>
          <w:b/>
          <w:w w:val="105"/>
          <w:sz w:val="21"/>
        </w:rPr>
        <w:t xml:space="preserve">_______________ ___ </w:t>
      </w:r>
      <w:r>
        <w:rPr>
          <w:b/>
          <w:w w:val="105"/>
          <w:sz w:val="21"/>
        </w:rPr>
        <w:lastRenderedPageBreak/>
        <w:t>Email</w:t>
      </w:r>
      <w:r w:rsidR="006A43F2">
        <w:rPr>
          <w:b/>
          <w:w w:val="105"/>
          <w:sz w:val="21"/>
        </w:rPr>
        <w:t>: _</w:t>
      </w:r>
      <w:r>
        <w:rPr>
          <w:b/>
          <w:w w:val="105"/>
          <w:sz w:val="21"/>
        </w:rPr>
        <w:t>______________   _____________</w:t>
      </w:r>
    </w:p>
    <w:sectPr w:rsidR="00483CC5">
      <w:pgSz w:w="12240" w:h="15840"/>
      <w:pgMar w:top="1400" w:right="6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C2090"/>
    <w:multiLevelType w:val="hybridMultilevel"/>
    <w:tmpl w:val="629A1A10"/>
    <w:lvl w:ilvl="0" w:tplc="F42CE9FC">
      <w:start w:val="10"/>
      <w:numFmt w:val="decimal"/>
      <w:lvlText w:val="%1."/>
      <w:lvlJc w:val="left"/>
      <w:pPr>
        <w:ind w:left="560" w:hanging="450"/>
      </w:pPr>
      <w:rPr>
        <w:rFonts w:ascii="Times New Roman" w:eastAsia="Times New Roman" w:hAnsi="Times New Roman" w:cs="Times New Roman" w:hint="default"/>
        <w:spacing w:val="0"/>
        <w:w w:val="102"/>
        <w:sz w:val="21"/>
        <w:szCs w:val="21"/>
      </w:rPr>
    </w:lvl>
    <w:lvl w:ilvl="1" w:tplc="0CDEF61C">
      <w:numFmt w:val="bullet"/>
      <w:lvlText w:val="•"/>
      <w:lvlJc w:val="left"/>
      <w:pPr>
        <w:ind w:left="1588" w:hanging="450"/>
      </w:pPr>
      <w:rPr>
        <w:rFonts w:hint="default"/>
      </w:rPr>
    </w:lvl>
    <w:lvl w:ilvl="2" w:tplc="3E64CCCC">
      <w:numFmt w:val="bullet"/>
      <w:lvlText w:val="•"/>
      <w:lvlJc w:val="left"/>
      <w:pPr>
        <w:ind w:left="2616" w:hanging="450"/>
      </w:pPr>
      <w:rPr>
        <w:rFonts w:hint="default"/>
      </w:rPr>
    </w:lvl>
    <w:lvl w:ilvl="3" w:tplc="38C43D28">
      <w:numFmt w:val="bullet"/>
      <w:lvlText w:val="•"/>
      <w:lvlJc w:val="left"/>
      <w:pPr>
        <w:ind w:left="3644" w:hanging="450"/>
      </w:pPr>
      <w:rPr>
        <w:rFonts w:hint="default"/>
      </w:rPr>
    </w:lvl>
    <w:lvl w:ilvl="4" w:tplc="A9E6727A">
      <w:numFmt w:val="bullet"/>
      <w:lvlText w:val="•"/>
      <w:lvlJc w:val="left"/>
      <w:pPr>
        <w:ind w:left="4672" w:hanging="450"/>
      </w:pPr>
      <w:rPr>
        <w:rFonts w:hint="default"/>
      </w:rPr>
    </w:lvl>
    <w:lvl w:ilvl="5" w:tplc="1B84FD72">
      <w:numFmt w:val="bullet"/>
      <w:lvlText w:val="•"/>
      <w:lvlJc w:val="left"/>
      <w:pPr>
        <w:ind w:left="5700" w:hanging="450"/>
      </w:pPr>
      <w:rPr>
        <w:rFonts w:hint="default"/>
      </w:rPr>
    </w:lvl>
    <w:lvl w:ilvl="6" w:tplc="B2503A9A">
      <w:numFmt w:val="bullet"/>
      <w:lvlText w:val="•"/>
      <w:lvlJc w:val="left"/>
      <w:pPr>
        <w:ind w:left="6728" w:hanging="450"/>
      </w:pPr>
      <w:rPr>
        <w:rFonts w:hint="default"/>
      </w:rPr>
    </w:lvl>
    <w:lvl w:ilvl="7" w:tplc="7B72476C">
      <w:numFmt w:val="bullet"/>
      <w:lvlText w:val="•"/>
      <w:lvlJc w:val="left"/>
      <w:pPr>
        <w:ind w:left="7756" w:hanging="450"/>
      </w:pPr>
      <w:rPr>
        <w:rFonts w:hint="default"/>
      </w:rPr>
    </w:lvl>
    <w:lvl w:ilvl="8" w:tplc="6888CAF6">
      <w:numFmt w:val="bullet"/>
      <w:lvlText w:val="•"/>
      <w:lvlJc w:val="left"/>
      <w:pPr>
        <w:ind w:left="8784" w:hanging="450"/>
      </w:pPr>
      <w:rPr>
        <w:rFonts w:hint="default"/>
      </w:rPr>
    </w:lvl>
  </w:abstractNum>
  <w:abstractNum w:abstractNumId="1" w15:restartNumberingAfterBreak="0">
    <w:nsid w:val="73BE096D"/>
    <w:multiLevelType w:val="hybridMultilevel"/>
    <w:tmpl w:val="8FDED79C"/>
    <w:lvl w:ilvl="0" w:tplc="2C507B78">
      <w:start w:val="1"/>
      <w:numFmt w:val="decimal"/>
      <w:lvlText w:val="%1."/>
      <w:lvlJc w:val="left"/>
      <w:pPr>
        <w:ind w:left="560" w:hanging="360"/>
        <w:jc w:val="right"/>
      </w:pPr>
      <w:rPr>
        <w:rFonts w:ascii="Times New Roman" w:eastAsia="Times New Roman" w:hAnsi="Times New Roman" w:cs="Times New Roman" w:hint="default"/>
        <w:spacing w:val="0"/>
        <w:w w:val="102"/>
        <w:sz w:val="21"/>
        <w:szCs w:val="21"/>
      </w:rPr>
    </w:lvl>
    <w:lvl w:ilvl="1" w:tplc="39B08988">
      <w:numFmt w:val="bullet"/>
      <w:lvlText w:val="•"/>
      <w:lvlJc w:val="left"/>
      <w:pPr>
        <w:ind w:left="1588" w:hanging="360"/>
      </w:pPr>
      <w:rPr>
        <w:rFonts w:hint="default"/>
      </w:rPr>
    </w:lvl>
    <w:lvl w:ilvl="2" w:tplc="AAB45A60">
      <w:numFmt w:val="bullet"/>
      <w:lvlText w:val="•"/>
      <w:lvlJc w:val="left"/>
      <w:pPr>
        <w:ind w:left="2616" w:hanging="360"/>
      </w:pPr>
      <w:rPr>
        <w:rFonts w:hint="default"/>
      </w:rPr>
    </w:lvl>
    <w:lvl w:ilvl="3" w:tplc="A288A3D6">
      <w:numFmt w:val="bullet"/>
      <w:lvlText w:val="•"/>
      <w:lvlJc w:val="left"/>
      <w:pPr>
        <w:ind w:left="3644" w:hanging="360"/>
      </w:pPr>
      <w:rPr>
        <w:rFonts w:hint="default"/>
      </w:rPr>
    </w:lvl>
    <w:lvl w:ilvl="4" w:tplc="E86890A4">
      <w:numFmt w:val="bullet"/>
      <w:lvlText w:val="•"/>
      <w:lvlJc w:val="left"/>
      <w:pPr>
        <w:ind w:left="4672" w:hanging="360"/>
      </w:pPr>
      <w:rPr>
        <w:rFonts w:hint="default"/>
      </w:rPr>
    </w:lvl>
    <w:lvl w:ilvl="5" w:tplc="68E69540">
      <w:numFmt w:val="bullet"/>
      <w:lvlText w:val="•"/>
      <w:lvlJc w:val="left"/>
      <w:pPr>
        <w:ind w:left="5700" w:hanging="360"/>
      </w:pPr>
      <w:rPr>
        <w:rFonts w:hint="default"/>
      </w:rPr>
    </w:lvl>
    <w:lvl w:ilvl="6" w:tplc="2C7600DA">
      <w:numFmt w:val="bullet"/>
      <w:lvlText w:val="•"/>
      <w:lvlJc w:val="left"/>
      <w:pPr>
        <w:ind w:left="6728" w:hanging="360"/>
      </w:pPr>
      <w:rPr>
        <w:rFonts w:hint="default"/>
      </w:rPr>
    </w:lvl>
    <w:lvl w:ilvl="7" w:tplc="065689E8">
      <w:numFmt w:val="bullet"/>
      <w:lvlText w:val="•"/>
      <w:lvlJc w:val="left"/>
      <w:pPr>
        <w:ind w:left="7756" w:hanging="360"/>
      </w:pPr>
      <w:rPr>
        <w:rFonts w:hint="default"/>
      </w:rPr>
    </w:lvl>
    <w:lvl w:ilvl="8" w:tplc="1944B7B0">
      <w:numFmt w:val="bullet"/>
      <w:lvlText w:val="•"/>
      <w:lvlJc w:val="left"/>
      <w:pPr>
        <w:ind w:left="878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C5"/>
    <w:rsid w:val="000D3492"/>
    <w:rsid w:val="00274E89"/>
    <w:rsid w:val="003D7318"/>
    <w:rsid w:val="00483CC5"/>
    <w:rsid w:val="00557C9B"/>
    <w:rsid w:val="00687B42"/>
    <w:rsid w:val="006A43F2"/>
    <w:rsid w:val="006E32C5"/>
    <w:rsid w:val="00745FF7"/>
    <w:rsid w:val="00AA26DB"/>
    <w:rsid w:val="00C52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2B990-742F-4C9F-AE0A-08E2586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60" w:right="108" w:hanging="45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48">
      <w:bodyDiv w:val="1"/>
      <w:marLeft w:val="0"/>
      <w:marRight w:val="0"/>
      <w:marTop w:val="0"/>
      <w:marBottom w:val="0"/>
      <w:divBdr>
        <w:top w:val="none" w:sz="0" w:space="0" w:color="auto"/>
        <w:left w:val="none" w:sz="0" w:space="0" w:color="auto"/>
        <w:bottom w:val="none" w:sz="0" w:space="0" w:color="auto"/>
        <w:right w:val="none" w:sz="0" w:space="0" w:color="auto"/>
      </w:divBdr>
    </w:div>
    <w:div w:id="807557030">
      <w:bodyDiv w:val="1"/>
      <w:marLeft w:val="0"/>
      <w:marRight w:val="0"/>
      <w:marTop w:val="0"/>
      <w:marBottom w:val="0"/>
      <w:divBdr>
        <w:top w:val="none" w:sz="0" w:space="0" w:color="auto"/>
        <w:left w:val="none" w:sz="0" w:space="0" w:color="auto"/>
        <w:bottom w:val="none" w:sz="0" w:space="0" w:color="auto"/>
        <w:right w:val="none" w:sz="0" w:space="0" w:color="auto"/>
      </w:divBdr>
    </w:div>
    <w:div w:id="1510439209">
      <w:bodyDiv w:val="1"/>
      <w:marLeft w:val="0"/>
      <w:marRight w:val="0"/>
      <w:marTop w:val="0"/>
      <w:marBottom w:val="0"/>
      <w:divBdr>
        <w:top w:val="none" w:sz="0" w:space="0" w:color="auto"/>
        <w:left w:val="none" w:sz="0" w:space="0" w:color="auto"/>
        <w:bottom w:val="none" w:sz="0" w:space="0" w:color="auto"/>
        <w:right w:val="none" w:sz="0" w:space="0" w:color="auto"/>
      </w:divBdr>
    </w:div>
    <w:div w:id="191439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bal-admin</dc:creator>
  <cp:lastModifiedBy>Mirza Salman Ahmed - 16253</cp:lastModifiedBy>
  <cp:revision>2</cp:revision>
  <dcterms:created xsi:type="dcterms:W3CDTF">2017-12-13T08:01:00Z</dcterms:created>
  <dcterms:modified xsi:type="dcterms:W3CDTF">2017-12-13T08:01:00Z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2017-09-12T00:00:00Z</vt:filetime>
  </property>
</Properties>
</file>